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610"/>
      </w:tblGrid>
      <w:tr w:rsidR="00AC234A" w14:paraId="6DFF2C83" w14:textId="77777777" w:rsidTr="00F06B9D">
        <w:trPr>
          <w:trHeight w:val="278"/>
        </w:trPr>
        <w:tc>
          <w:tcPr>
            <w:tcW w:w="10610" w:type="dxa"/>
            <w:shd w:val="clear" w:color="auto" w:fill="1F3864" w:themeFill="accent1" w:themeFillShade="80"/>
          </w:tcPr>
          <w:p w14:paraId="36AEE11F" w14:textId="2DC125E3" w:rsidR="00AC234A" w:rsidRPr="00F06B9D" w:rsidRDefault="00AC234A" w:rsidP="00D76A1B">
            <w:pPr>
              <w:jc w:val="center"/>
              <w:rPr>
                <w:b/>
                <w:bCs/>
              </w:rPr>
            </w:pPr>
          </w:p>
        </w:tc>
      </w:tr>
      <w:tr w:rsidR="00AC234A" w14:paraId="6F713BCE" w14:textId="77777777" w:rsidTr="00AC234A">
        <w:tc>
          <w:tcPr>
            <w:tcW w:w="10610" w:type="dxa"/>
          </w:tcPr>
          <w:p w14:paraId="07916235" w14:textId="02BAE2FB" w:rsidR="00AC234A" w:rsidRPr="00C3644D" w:rsidRDefault="00F06B9D">
            <w:pPr>
              <w:rPr>
                <w:bCs/>
              </w:rPr>
            </w:pPr>
            <w:r>
              <w:rPr>
                <w:b/>
                <w:bCs/>
              </w:rPr>
              <w:t xml:space="preserve">Job Title: </w:t>
            </w:r>
            <w:r>
              <w:t>Agricultural Assistant</w:t>
            </w:r>
          </w:p>
        </w:tc>
      </w:tr>
      <w:tr w:rsidR="00CA6847" w14:paraId="547510AF" w14:textId="77777777" w:rsidTr="00AC234A">
        <w:tc>
          <w:tcPr>
            <w:tcW w:w="10610" w:type="dxa"/>
          </w:tcPr>
          <w:p w14:paraId="69FAC56F" w14:textId="0E363A95" w:rsidR="00CA6847" w:rsidRPr="00CD0C09" w:rsidRDefault="00D76A1B">
            <w:pPr>
              <w:rPr>
                <w:bCs/>
              </w:rPr>
            </w:pPr>
            <w:r>
              <w:rPr>
                <w:b/>
                <w:bCs/>
              </w:rPr>
              <w:t>FLSA Classification:</w:t>
            </w:r>
            <w:r w:rsidR="00CD0C09">
              <w:rPr>
                <w:b/>
                <w:bCs/>
              </w:rPr>
              <w:t xml:space="preserve"> </w:t>
            </w:r>
            <w:r w:rsidR="00CD0C09" w:rsidRPr="00CD0C09">
              <w:rPr>
                <w:bCs/>
              </w:rPr>
              <w:t>Non-Exempt</w:t>
            </w:r>
          </w:p>
        </w:tc>
      </w:tr>
      <w:tr w:rsidR="00F06B9D" w14:paraId="1CE97731" w14:textId="77777777" w:rsidTr="00AC234A">
        <w:tc>
          <w:tcPr>
            <w:tcW w:w="10610" w:type="dxa"/>
          </w:tcPr>
          <w:p w14:paraId="32485B75" w14:textId="5494902A" w:rsidR="00F06B9D" w:rsidRPr="005E70A1" w:rsidRDefault="00F06B9D">
            <w:r>
              <w:rPr>
                <w:b/>
                <w:bCs/>
              </w:rPr>
              <w:t>PCLS:</w:t>
            </w:r>
            <w:r w:rsidR="005E70A1">
              <w:rPr>
                <w:b/>
                <w:bCs/>
              </w:rPr>
              <w:t xml:space="preserve"> </w:t>
            </w:r>
            <w:r w:rsidR="005E70A1">
              <w:t>70021</w:t>
            </w:r>
          </w:p>
        </w:tc>
      </w:tr>
      <w:tr w:rsidR="00CA6847" w14:paraId="73B755B5" w14:textId="77777777" w:rsidTr="00AC234A">
        <w:tc>
          <w:tcPr>
            <w:tcW w:w="10610" w:type="dxa"/>
          </w:tcPr>
          <w:p w14:paraId="2A0DEFDA" w14:textId="51721688" w:rsidR="00CA6847" w:rsidRPr="00CD0C09" w:rsidRDefault="00D76A1B">
            <w:pPr>
              <w:rPr>
                <w:bCs/>
              </w:rPr>
            </w:pPr>
            <w:r>
              <w:rPr>
                <w:b/>
                <w:bCs/>
              </w:rPr>
              <w:t>Salary Grade:</w:t>
            </w:r>
            <w:r w:rsidRPr="00CD0C09">
              <w:rPr>
                <w:bCs/>
              </w:rPr>
              <w:t xml:space="preserve"> </w:t>
            </w:r>
            <w:r w:rsidR="00CD0C09" w:rsidRPr="00CD0C09">
              <w:rPr>
                <w:bCs/>
              </w:rPr>
              <w:t>E</w:t>
            </w:r>
          </w:p>
        </w:tc>
      </w:tr>
    </w:tbl>
    <w:p w14:paraId="037E0F51" w14:textId="77777777" w:rsidR="005D4F04" w:rsidRDefault="005D4F04" w:rsidP="005D4F04">
      <w:pPr>
        <w:spacing w:after="0"/>
        <w:rPr>
          <w:b/>
          <w:bCs/>
        </w:rPr>
      </w:pPr>
    </w:p>
    <w:p w14:paraId="05739B10" w14:textId="77777777" w:rsidR="00F06B9D" w:rsidRDefault="00F06B9D" w:rsidP="00F06B9D">
      <w:pPr>
        <w:spacing w:after="0"/>
        <w:rPr>
          <w:b/>
          <w:bCs/>
        </w:rPr>
      </w:pPr>
      <w:r>
        <w:rPr>
          <w:b/>
          <w:bCs/>
        </w:rPr>
        <w:t>ROLE SUMMARY</w:t>
      </w:r>
    </w:p>
    <w:p w14:paraId="3F107913" w14:textId="22F9FF26" w:rsidR="00F06B9D" w:rsidRDefault="00F06B9D" w:rsidP="00F06B9D">
      <w:pPr>
        <w:spacing w:after="0" w:line="240" w:lineRule="auto"/>
        <w:rPr>
          <w:rFonts w:cstheme="minorHAnsi"/>
        </w:rPr>
      </w:pPr>
      <w:r>
        <w:rPr>
          <w:rFonts w:cstheme="minorHAnsi"/>
        </w:rPr>
        <w:t xml:space="preserve">The Agricultural Assistant performs manual and semi-skilled labor to support the daily operation of farms, including livestock care and/or crop maintenance, and equipment use. This is an entry level agricultural role under close supervision from more senior farm staff. </w:t>
      </w:r>
    </w:p>
    <w:p w14:paraId="76019395" w14:textId="77777777" w:rsidR="00F06B9D" w:rsidRDefault="00F06B9D" w:rsidP="00F06B9D">
      <w:pPr>
        <w:spacing w:after="0" w:line="240" w:lineRule="auto"/>
        <w:rPr>
          <w:rFonts w:cstheme="minorHAnsi"/>
        </w:rPr>
      </w:pPr>
    </w:p>
    <w:p w14:paraId="3587B87C" w14:textId="77777777" w:rsidR="00F06B9D" w:rsidRDefault="00F06B9D" w:rsidP="00F06B9D">
      <w:pPr>
        <w:spacing w:after="0" w:line="240" w:lineRule="auto"/>
        <w:rPr>
          <w:rFonts w:cstheme="minorHAnsi"/>
          <w:b/>
          <w:bCs/>
        </w:rPr>
      </w:pPr>
      <w:r>
        <w:rPr>
          <w:rFonts w:cstheme="minorHAnsi"/>
          <w:b/>
          <w:bCs/>
        </w:rPr>
        <w:t>REPORTING AND SUPERVISORY RESPONSIBILITIES</w:t>
      </w:r>
    </w:p>
    <w:p w14:paraId="32BD428B" w14:textId="77777777" w:rsidR="00F06B9D" w:rsidRDefault="00F06B9D" w:rsidP="00F06B9D">
      <w:pPr>
        <w:spacing w:after="0" w:line="240" w:lineRule="auto"/>
        <w:rPr>
          <w:rFonts w:cstheme="minorHAnsi"/>
        </w:rPr>
      </w:pPr>
    </w:p>
    <w:p w14:paraId="21AE8BA4" w14:textId="79DF5003" w:rsidR="00F06B9D" w:rsidRDefault="00F06B9D" w:rsidP="00F06B9D">
      <w:pPr>
        <w:spacing w:after="0" w:line="240" w:lineRule="auto"/>
        <w:rPr>
          <w:rFonts w:cstheme="minorHAnsi"/>
        </w:rPr>
      </w:pPr>
      <w:r>
        <w:rPr>
          <w:rFonts w:cstheme="minorHAnsi"/>
        </w:rPr>
        <w:t xml:space="preserve">Reports to the </w:t>
      </w:r>
      <w:r w:rsidR="00D12BCE">
        <w:rPr>
          <w:rFonts w:cstheme="minorHAnsi"/>
        </w:rPr>
        <w:t xml:space="preserve">Agricultural Assistant SR, </w:t>
      </w:r>
      <w:r w:rsidR="005E70A1">
        <w:rPr>
          <w:rFonts w:cstheme="minorHAnsi"/>
        </w:rPr>
        <w:t xml:space="preserve">Ag Operation </w:t>
      </w:r>
      <w:r w:rsidR="00D12BCE">
        <w:rPr>
          <w:rFonts w:cstheme="minorHAnsi"/>
        </w:rPr>
        <w:t xml:space="preserve">Team </w:t>
      </w:r>
      <w:r w:rsidR="005E70A1">
        <w:rPr>
          <w:rFonts w:cstheme="minorHAnsi"/>
        </w:rPr>
        <w:t>Lead</w:t>
      </w:r>
      <w:r w:rsidR="00D12BCE">
        <w:rPr>
          <w:rFonts w:cstheme="minorHAnsi"/>
        </w:rPr>
        <w:t xml:space="preserve">, </w:t>
      </w:r>
      <w:r w:rsidR="005E70A1">
        <w:rPr>
          <w:rFonts w:cstheme="minorHAnsi"/>
        </w:rPr>
        <w:t xml:space="preserve">Ag Operation </w:t>
      </w:r>
      <w:r w:rsidR="00D12BCE">
        <w:rPr>
          <w:rFonts w:cstheme="minorHAnsi"/>
        </w:rPr>
        <w:t xml:space="preserve">Team </w:t>
      </w:r>
      <w:r w:rsidR="005E70A1">
        <w:rPr>
          <w:rFonts w:cstheme="minorHAnsi"/>
        </w:rPr>
        <w:t xml:space="preserve">Lead SR, </w:t>
      </w:r>
      <w:r w:rsidR="00914D14">
        <w:rPr>
          <w:rFonts w:cstheme="minorHAnsi"/>
        </w:rPr>
        <w:t xml:space="preserve">or </w:t>
      </w:r>
      <w:r w:rsidR="005E70A1">
        <w:rPr>
          <w:rFonts w:cstheme="minorHAnsi"/>
        </w:rPr>
        <w:t>Ag Operation Manager.</w:t>
      </w:r>
    </w:p>
    <w:p w14:paraId="402FCE72" w14:textId="77777777" w:rsidR="00F06B9D" w:rsidRDefault="00F06B9D" w:rsidP="00F06B9D">
      <w:pPr>
        <w:spacing w:after="0" w:line="240" w:lineRule="auto"/>
        <w:rPr>
          <w:rFonts w:cstheme="minorHAnsi"/>
        </w:rPr>
      </w:pPr>
    </w:p>
    <w:p w14:paraId="050FCA47" w14:textId="77777777" w:rsidR="00F06B9D" w:rsidRDefault="00F06B9D" w:rsidP="00F06B9D">
      <w:pPr>
        <w:spacing w:after="0" w:line="240" w:lineRule="auto"/>
        <w:rPr>
          <w:rFonts w:cstheme="minorHAnsi"/>
          <w:b/>
          <w:bCs/>
        </w:rPr>
      </w:pPr>
      <w:r>
        <w:rPr>
          <w:rFonts w:cstheme="minorHAnsi"/>
          <w:b/>
          <w:bCs/>
        </w:rPr>
        <w:t>DISTINGUISHING CHARACTERISTICS</w:t>
      </w:r>
    </w:p>
    <w:p w14:paraId="49CFB79F" w14:textId="77777777" w:rsidR="00F06B9D" w:rsidRDefault="00F06B9D" w:rsidP="00F06B9D">
      <w:pPr>
        <w:spacing w:after="0" w:line="240" w:lineRule="auto"/>
        <w:rPr>
          <w:rFonts w:cstheme="minorHAnsi"/>
        </w:rPr>
      </w:pPr>
    </w:p>
    <w:p w14:paraId="40C42095" w14:textId="57B96507" w:rsidR="00F06B9D" w:rsidRDefault="00F06B9D" w:rsidP="00F06B9D">
      <w:pPr>
        <w:spacing w:after="0" w:line="240" w:lineRule="auto"/>
        <w:rPr>
          <w:rFonts w:cstheme="minorHAnsi"/>
        </w:rPr>
      </w:pPr>
      <w:r>
        <w:t>This position is an entry level position for individuals developing their agricultural skill set. The role focuses on task execution under guidance, with less autonomy and no supervisory responsibilities.</w:t>
      </w:r>
    </w:p>
    <w:p w14:paraId="3F22DB75" w14:textId="77777777" w:rsidR="00F06B9D" w:rsidRDefault="00F06B9D" w:rsidP="00F06B9D">
      <w:pPr>
        <w:spacing w:after="0" w:line="240" w:lineRule="auto"/>
        <w:rPr>
          <w:rFonts w:cstheme="minorHAnsi"/>
          <w:b/>
        </w:rPr>
      </w:pPr>
    </w:p>
    <w:p w14:paraId="3749DD7D" w14:textId="77777777" w:rsidR="00F06B9D" w:rsidRDefault="00F06B9D" w:rsidP="00F06B9D">
      <w:pPr>
        <w:spacing w:after="0" w:line="240" w:lineRule="auto"/>
        <w:rPr>
          <w:rFonts w:cstheme="minorHAnsi"/>
          <w:b/>
        </w:rPr>
      </w:pPr>
      <w:r>
        <w:rPr>
          <w:rFonts w:cstheme="minorHAnsi"/>
          <w:b/>
        </w:rPr>
        <w:t>RESPONSIBILITIES &amp; ESSENTIAL DUTIES</w:t>
      </w:r>
    </w:p>
    <w:p w14:paraId="27C2D0EA" w14:textId="77777777" w:rsidR="00F06B9D" w:rsidRDefault="00F06B9D" w:rsidP="00F06B9D">
      <w:pPr>
        <w:spacing w:after="0" w:line="240" w:lineRule="auto"/>
        <w:rPr>
          <w:rFonts w:cstheme="minorHAnsi"/>
          <w:b/>
        </w:rPr>
      </w:pPr>
    </w:p>
    <w:p w14:paraId="77392D04" w14:textId="77777777" w:rsidR="00D12BCE" w:rsidRDefault="00F06B9D" w:rsidP="00813E0B">
      <w:pPr>
        <w:pStyle w:val="ListParagraph"/>
        <w:numPr>
          <w:ilvl w:val="0"/>
          <w:numId w:val="41"/>
        </w:numPr>
        <w:spacing w:after="0" w:line="240" w:lineRule="auto"/>
        <w:rPr>
          <w:rFonts w:eastAsia="Times New Roman" w:cstheme="minorHAnsi"/>
        </w:rPr>
      </w:pPr>
      <w:r w:rsidRPr="00D12BCE">
        <w:rPr>
          <w:rFonts w:eastAsia="Times New Roman" w:cstheme="minorHAnsi"/>
        </w:rPr>
        <w:t xml:space="preserve">Assist with feeding, water, and general care of livestock. </w:t>
      </w:r>
    </w:p>
    <w:p w14:paraId="63AB60CA" w14:textId="77777777" w:rsidR="00D12BCE" w:rsidRDefault="00F06B9D" w:rsidP="008D42A2">
      <w:pPr>
        <w:pStyle w:val="ListParagraph"/>
        <w:numPr>
          <w:ilvl w:val="0"/>
          <w:numId w:val="41"/>
        </w:numPr>
        <w:spacing w:after="0" w:line="240" w:lineRule="auto"/>
        <w:rPr>
          <w:rFonts w:eastAsia="Times New Roman" w:cstheme="minorHAnsi"/>
        </w:rPr>
      </w:pPr>
      <w:r w:rsidRPr="00D12BCE">
        <w:rPr>
          <w:rFonts w:eastAsia="Times New Roman" w:cstheme="minorHAnsi"/>
        </w:rPr>
        <w:t>Perform field tasks such as planting, weeding, and harvesting crops.</w:t>
      </w:r>
    </w:p>
    <w:p w14:paraId="33F1565F" w14:textId="77777777" w:rsidR="00D12BCE" w:rsidRDefault="00F06B9D" w:rsidP="008653D0">
      <w:pPr>
        <w:pStyle w:val="ListParagraph"/>
        <w:numPr>
          <w:ilvl w:val="0"/>
          <w:numId w:val="41"/>
        </w:numPr>
        <w:spacing w:after="0" w:line="240" w:lineRule="auto"/>
        <w:rPr>
          <w:rFonts w:eastAsia="Times New Roman" w:cstheme="minorHAnsi"/>
        </w:rPr>
      </w:pPr>
      <w:r w:rsidRPr="00D12BCE">
        <w:rPr>
          <w:rFonts w:eastAsia="Times New Roman" w:cstheme="minorHAnsi"/>
        </w:rPr>
        <w:t>Clean and maintain animal stalls, pens, and equipment.</w:t>
      </w:r>
    </w:p>
    <w:p w14:paraId="3F3B579C" w14:textId="77777777" w:rsidR="00D12BCE" w:rsidRDefault="00F06B9D" w:rsidP="00675A92">
      <w:pPr>
        <w:pStyle w:val="ListParagraph"/>
        <w:numPr>
          <w:ilvl w:val="0"/>
          <w:numId w:val="41"/>
        </w:numPr>
        <w:spacing w:after="0" w:line="240" w:lineRule="auto"/>
        <w:rPr>
          <w:rFonts w:eastAsia="Times New Roman" w:cstheme="minorHAnsi"/>
        </w:rPr>
      </w:pPr>
      <w:r w:rsidRPr="00D12BCE">
        <w:rPr>
          <w:rFonts w:eastAsia="Times New Roman" w:cstheme="minorHAnsi"/>
        </w:rPr>
        <w:t>Operate basic tools and machinery under supervision.</w:t>
      </w:r>
    </w:p>
    <w:p w14:paraId="214C7BE5" w14:textId="77777777" w:rsidR="00D12BCE" w:rsidRDefault="00F06B9D" w:rsidP="00877882">
      <w:pPr>
        <w:pStyle w:val="ListParagraph"/>
        <w:numPr>
          <w:ilvl w:val="0"/>
          <w:numId w:val="41"/>
        </w:numPr>
        <w:spacing w:after="0" w:line="240" w:lineRule="auto"/>
        <w:rPr>
          <w:rFonts w:eastAsia="Times New Roman" w:cstheme="minorHAnsi"/>
        </w:rPr>
      </w:pPr>
      <w:r w:rsidRPr="00D12BCE">
        <w:rPr>
          <w:rFonts w:eastAsia="Times New Roman" w:cstheme="minorHAnsi"/>
        </w:rPr>
        <w:t>Assist with irrigation set-up and monitoring.</w:t>
      </w:r>
    </w:p>
    <w:p w14:paraId="1F4018DB" w14:textId="77777777" w:rsidR="00D12BCE" w:rsidRDefault="00F06B9D" w:rsidP="00BE28F6">
      <w:pPr>
        <w:pStyle w:val="ListParagraph"/>
        <w:numPr>
          <w:ilvl w:val="0"/>
          <w:numId w:val="41"/>
        </w:numPr>
        <w:spacing w:after="0" w:line="240" w:lineRule="auto"/>
        <w:rPr>
          <w:rFonts w:eastAsia="Times New Roman" w:cstheme="minorHAnsi"/>
        </w:rPr>
      </w:pPr>
      <w:r w:rsidRPr="00D12BCE">
        <w:rPr>
          <w:rFonts w:eastAsia="Times New Roman" w:cstheme="minorHAnsi"/>
        </w:rPr>
        <w:t>Load and unload material</w:t>
      </w:r>
      <w:r w:rsidR="007F2153" w:rsidRPr="00D12BCE">
        <w:rPr>
          <w:rFonts w:eastAsia="Times New Roman" w:cstheme="minorHAnsi"/>
        </w:rPr>
        <w:t xml:space="preserve">s and feed. </w:t>
      </w:r>
    </w:p>
    <w:p w14:paraId="759FB4EF" w14:textId="77777777" w:rsidR="00D12BCE" w:rsidRDefault="007F2153" w:rsidP="00BA1BD2">
      <w:pPr>
        <w:pStyle w:val="ListParagraph"/>
        <w:numPr>
          <w:ilvl w:val="0"/>
          <w:numId w:val="41"/>
        </w:numPr>
        <w:spacing w:after="0" w:line="240" w:lineRule="auto"/>
        <w:rPr>
          <w:rFonts w:eastAsia="Times New Roman" w:cstheme="minorHAnsi"/>
        </w:rPr>
      </w:pPr>
      <w:r w:rsidRPr="00D12BCE">
        <w:rPr>
          <w:rFonts w:eastAsia="Times New Roman" w:cstheme="minorHAnsi"/>
        </w:rPr>
        <w:t xml:space="preserve">Support seasonal tasks such as breeding, shearing, or crop harvest. </w:t>
      </w:r>
    </w:p>
    <w:p w14:paraId="0D7BDC11" w14:textId="77777777" w:rsidR="00D12BCE" w:rsidRDefault="007F2153" w:rsidP="00D6498B">
      <w:pPr>
        <w:pStyle w:val="ListParagraph"/>
        <w:numPr>
          <w:ilvl w:val="0"/>
          <w:numId w:val="41"/>
        </w:numPr>
        <w:spacing w:after="0" w:line="240" w:lineRule="auto"/>
        <w:rPr>
          <w:rFonts w:eastAsia="Times New Roman" w:cstheme="minorHAnsi"/>
        </w:rPr>
      </w:pPr>
      <w:r w:rsidRPr="00D12BCE">
        <w:rPr>
          <w:rFonts w:eastAsia="Times New Roman" w:cstheme="minorHAnsi"/>
        </w:rPr>
        <w:t xml:space="preserve">Follow all safety rules and training provided. </w:t>
      </w:r>
    </w:p>
    <w:p w14:paraId="6D082CE6" w14:textId="77777777" w:rsidR="00D12BCE" w:rsidRDefault="007F2153" w:rsidP="00140297">
      <w:pPr>
        <w:pStyle w:val="ListParagraph"/>
        <w:numPr>
          <w:ilvl w:val="0"/>
          <w:numId w:val="41"/>
        </w:numPr>
        <w:spacing w:after="0" w:line="240" w:lineRule="auto"/>
        <w:rPr>
          <w:rFonts w:eastAsia="Times New Roman" w:cstheme="minorHAnsi"/>
        </w:rPr>
      </w:pPr>
      <w:r w:rsidRPr="00D12BCE">
        <w:rPr>
          <w:rFonts w:eastAsia="Times New Roman" w:cstheme="minorHAnsi"/>
        </w:rPr>
        <w:t xml:space="preserve">Assist with equipment maintenance and minor repairs. </w:t>
      </w:r>
    </w:p>
    <w:p w14:paraId="63E8BCA8" w14:textId="2CD7C75E" w:rsidR="00F06B9D" w:rsidRPr="00D12BCE" w:rsidRDefault="00F06B9D" w:rsidP="00140297">
      <w:pPr>
        <w:pStyle w:val="ListParagraph"/>
        <w:numPr>
          <w:ilvl w:val="0"/>
          <w:numId w:val="41"/>
        </w:numPr>
        <w:spacing w:after="0" w:line="240" w:lineRule="auto"/>
        <w:rPr>
          <w:rFonts w:eastAsia="Times New Roman" w:cstheme="minorHAnsi"/>
        </w:rPr>
      </w:pPr>
      <w:r w:rsidRPr="00D12BCE">
        <w:rPr>
          <w:rFonts w:eastAsia="Times New Roman" w:cstheme="minorHAnsi"/>
        </w:rPr>
        <w:t>Work evenings, weekends, or holidays as scheduled.</w:t>
      </w:r>
    </w:p>
    <w:p w14:paraId="27A32D14" w14:textId="77777777" w:rsidR="00F06B9D" w:rsidRDefault="00F06B9D" w:rsidP="00F06B9D">
      <w:pPr>
        <w:spacing w:after="0"/>
        <w:rPr>
          <w:rFonts w:cstheme="minorHAnsi"/>
          <w:b/>
          <w:bCs/>
        </w:rPr>
      </w:pPr>
    </w:p>
    <w:p w14:paraId="3A052751" w14:textId="77777777" w:rsidR="00F06B9D" w:rsidRDefault="00F06B9D" w:rsidP="00F06B9D">
      <w:pPr>
        <w:spacing w:after="0"/>
        <w:rPr>
          <w:rFonts w:cstheme="minorHAnsi"/>
          <w:b/>
          <w:bCs/>
        </w:rPr>
      </w:pPr>
      <w:r>
        <w:rPr>
          <w:rFonts w:cstheme="minorHAnsi"/>
          <w:b/>
          <w:bCs/>
        </w:rPr>
        <w:t>ACCOUNTABILITY</w:t>
      </w:r>
    </w:p>
    <w:p w14:paraId="684C7A84" w14:textId="77777777" w:rsidR="00914D14" w:rsidRDefault="00914D14" w:rsidP="00914D14">
      <w:pPr>
        <w:tabs>
          <w:tab w:val="num" w:pos="720"/>
        </w:tabs>
        <w:spacing w:after="0" w:line="256" w:lineRule="auto"/>
        <w:rPr>
          <w:rFonts w:eastAsia="Times New Roman" w:cstheme="minorHAnsi"/>
        </w:rPr>
      </w:pPr>
    </w:p>
    <w:p w14:paraId="64C38294" w14:textId="77777777" w:rsidR="00D12BCE" w:rsidRPr="00D12BCE" w:rsidRDefault="007F2153" w:rsidP="0084410C">
      <w:pPr>
        <w:pStyle w:val="ListParagraph"/>
        <w:numPr>
          <w:ilvl w:val="0"/>
          <w:numId w:val="40"/>
        </w:numPr>
        <w:tabs>
          <w:tab w:val="num" w:pos="720"/>
        </w:tabs>
        <w:spacing w:after="0" w:line="256" w:lineRule="auto"/>
        <w:rPr>
          <w:rFonts w:eastAsia="Times New Roman" w:cstheme="minorHAnsi"/>
          <w:sz w:val="24"/>
          <w:szCs w:val="24"/>
        </w:rPr>
      </w:pPr>
      <w:r w:rsidRPr="00D12BCE">
        <w:rPr>
          <w:rFonts w:eastAsia="Times New Roman" w:cstheme="minorHAnsi"/>
        </w:rPr>
        <w:t>Complete tasks as directed by senior staff.</w:t>
      </w:r>
    </w:p>
    <w:p w14:paraId="62B216D7" w14:textId="6C85D183" w:rsidR="00F06B9D" w:rsidRPr="00D12BCE" w:rsidRDefault="007F2153" w:rsidP="0084410C">
      <w:pPr>
        <w:pStyle w:val="ListParagraph"/>
        <w:numPr>
          <w:ilvl w:val="0"/>
          <w:numId w:val="40"/>
        </w:numPr>
        <w:tabs>
          <w:tab w:val="num" w:pos="720"/>
        </w:tabs>
        <w:spacing w:after="0" w:line="256" w:lineRule="auto"/>
        <w:rPr>
          <w:rFonts w:eastAsia="Times New Roman" w:cstheme="minorHAnsi"/>
          <w:sz w:val="24"/>
          <w:szCs w:val="24"/>
        </w:rPr>
      </w:pPr>
      <w:r w:rsidRPr="00D12BCE">
        <w:rPr>
          <w:rFonts w:eastAsia="Times New Roman" w:cstheme="minorHAnsi"/>
        </w:rPr>
        <w:t xml:space="preserve">Adheres to protocols for animal care, equipment </w:t>
      </w:r>
      <w:proofErr w:type="gramStart"/>
      <w:r w:rsidRPr="00D12BCE">
        <w:rPr>
          <w:rFonts w:eastAsia="Times New Roman" w:cstheme="minorHAnsi"/>
        </w:rPr>
        <w:t>use</w:t>
      </w:r>
      <w:proofErr w:type="gramEnd"/>
      <w:r w:rsidRPr="00D12BCE">
        <w:rPr>
          <w:rFonts w:eastAsia="Times New Roman" w:cstheme="minorHAnsi"/>
        </w:rPr>
        <w:t>, and personal safety.</w:t>
      </w:r>
    </w:p>
    <w:p w14:paraId="65233110" w14:textId="77777777" w:rsidR="00F06B9D" w:rsidRDefault="00F06B9D" w:rsidP="00F06B9D">
      <w:pPr>
        <w:spacing w:after="0"/>
        <w:rPr>
          <w:rFonts w:eastAsia="Times New Roman" w:cstheme="minorHAnsi"/>
          <w:sz w:val="24"/>
          <w:szCs w:val="24"/>
        </w:rPr>
      </w:pPr>
    </w:p>
    <w:p w14:paraId="121E266E" w14:textId="77777777" w:rsidR="00F06B9D" w:rsidRDefault="00F06B9D" w:rsidP="00F06B9D">
      <w:pPr>
        <w:pStyle w:val="NoSpacing"/>
        <w:rPr>
          <w:b/>
        </w:rPr>
      </w:pPr>
      <w:r>
        <w:rPr>
          <w:b/>
        </w:rPr>
        <w:t>AUTHORITY</w:t>
      </w:r>
    </w:p>
    <w:p w14:paraId="29B507DA" w14:textId="77777777" w:rsidR="00F06B9D" w:rsidRDefault="00F06B9D" w:rsidP="00F06B9D">
      <w:pPr>
        <w:pStyle w:val="NoSpacing"/>
        <w:rPr>
          <w:b/>
        </w:rPr>
      </w:pPr>
    </w:p>
    <w:p w14:paraId="5AD6B89D" w14:textId="77777777" w:rsidR="00F06B9D" w:rsidRDefault="00F06B9D" w:rsidP="00F06B9D">
      <w:pPr>
        <w:pStyle w:val="ListParagraph"/>
        <w:numPr>
          <w:ilvl w:val="0"/>
          <w:numId w:val="29"/>
        </w:numPr>
        <w:spacing w:after="0" w:line="240" w:lineRule="auto"/>
        <w:rPr>
          <w:rFonts w:eastAsia="Times New Roman" w:cstheme="minorHAnsi"/>
        </w:rPr>
      </w:pPr>
      <w:r>
        <w:rPr>
          <w:rFonts w:eastAsia="Times New Roman" w:cstheme="minorHAnsi"/>
        </w:rPr>
        <w:t xml:space="preserve">Provides input to Farm Foreman regarding work progress and staff development needs. </w:t>
      </w:r>
    </w:p>
    <w:p w14:paraId="7A753AF8" w14:textId="77777777" w:rsidR="00F06B9D" w:rsidRDefault="00F06B9D" w:rsidP="00F06B9D">
      <w:pPr>
        <w:spacing w:after="0" w:line="240" w:lineRule="auto"/>
        <w:rPr>
          <w:rFonts w:eastAsia="Times New Roman" w:cstheme="minorHAnsi"/>
        </w:rPr>
      </w:pPr>
    </w:p>
    <w:p w14:paraId="7E64376C" w14:textId="0EBC1D6F" w:rsidR="00F06B9D" w:rsidRDefault="00F06B9D" w:rsidP="00F06B9D">
      <w:pPr>
        <w:pStyle w:val="ListParagraph"/>
        <w:spacing w:after="0" w:line="240" w:lineRule="auto"/>
        <w:ind w:left="0"/>
        <w:rPr>
          <w:b/>
          <w:bCs/>
        </w:rPr>
      </w:pPr>
      <w:r>
        <w:rPr>
          <w:b/>
          <w:bCs/>
        </w:rPr>
        <w:t>KNOWLEDGE, SKILLS, ABILITIES</w:t>
      </w:r>
    </w:p>
    <w:p w14:paraId="72AE9962" w14:textId="539575CF" w:rsidR="00F06B9D" w:rsidRDefault="007F2153" w:rsidP="00F06B9D">
      <w:pPr>
        <w:pStyle w:val="ListParagraph"/>
        <w:numPr>
          <w:ilvl w:val="0"/>
          <w:numId w:val="29"/>
        </w:numPr>
        <w:tabs>
          <w:tab w:val="clear" w:pos="360"/>
          <w:tab w:val="num" w:pos="720"/>
        </w:tabs>
        <w:spacing w:after="0" w:line="240" w:lineRule="auto"/>
        <w:rPr>
          <w:rFonts w:eastAsia="Times New Roman" w:cstheme="minorHAnsi"/>
        </w:rPr>
      </w:pPr>
      <w:r>
        <w:rPr>
          <w:rFonts w:eastAsia="Times New Roman" w:cstheme="minorHAnsi"/>
        </w:rPr>
        <w:t>Willingness to learn and follow directions.</w:t>
      </w:r>
    </w:p>
    <w:p w14:paraId="47231E84" w14:textId="6AEAFE03" w:rsidR="007F2153" w:rsidRDefault="007F2153" w:rsidP="00F06B9D">
      <w:pPr>
        <w:pStyle w:val="ListParagraph"/>
        <w:numPr>
          <w:ilvl w:val="0"/>
          <w:numId w:val="29"/>
        </w:numPr>
        <w:tabs>
          <w:tab w:val="clear" w:pos="360"/>
          <w:tab w:val="num" w:pos="720"/>
        </w:tabs>
        <w:spacing w:after="0" w:line="240" w:lineRule="auto"/>
        <w:rPr>
          <w:rFonts w:eastAsia="Times New Roman" w:cstheme="minorHAnsi"/>
        </w:rPr>
      </w:pPr>
      <w:r>
        <w:rPr>
          <w:rFonts w:eastAsia="Times New Roman" w:cstheme="minorHAnsi"/>
        </w:rPr>
        <w:lastRenderedPageBreak/>
        <w:t>Basic familiarity with tools, machinery, and animals.</w:t>
      </w:r>
    </w:p>
    <w:p w14:paraId="5D6822C5" w14:textId="473180AD" w:rsidR="007F2153" w:rsidRDefault="007F2153" w:rsidP="00F06B9D">
      <w:pPr>
        <w:pStyle w:val="ListParagraph"/>
        <w:numPr>
          <w:ilvl w:val="0"/>
          <w:numId w:val="29"/>
        </w:numPr>
        <w:tabs>
          <w:tab w:val="clear" w:pos="360"/>
          <w:tab w:val="num" w:pos="720"/>
        </w:tabs>
        <w:spacing w:after="0" w:line="240" w:lineRule="auto"/>
        <w:rPr>
          <w:rFonts w:eastAsia="Times New Roman" w:cstheme="minorHAnsi"/>
        </w:rPr>
      </w:pPr>
      <w:r>
        <w:rPr>
          <w:rFonts w:eastAsia="Times New Roman" w:cstheme="minorHAnsi"/>
        </w:rPr>
        <w:t>Good work ethic and reliability.</w:t>
      </w:r>
    </w:p>
    <w:p w14:paraId="2AFE9F9C" w14:textId="060C3208" w:rsidR="007F2153" w:rsidRDefault="007F2153" w:rsidP="00F06B9D">
      <w:pPr>
        <w:pStyle w:val="ListParagraph"/>
        <w:numPr>
          <w:ilvl w:val="0"/>
          <w:numId w:val="29"/>
        </w:numPr>
        <w:tabs>
          <w:tab w:val="clear" w:pos="360"/>
          <w:tab w:val="num" w:pos="720"/>
        </w:tabs>
        <w:spacing w:after="0" w:line="240" w:lineRule="auto"/>
        <w:rPr>
          <w:rFonts w:eastAsia="Times New Roman" w:cstheme="minorHAnsi"/>
        </w:rPr>
      </w:pPr>
      <w:r>
        <w:rPr>
          <w:rFonts w:eastAsia="Times New Roman" w:cstheme="minorHAnsi"/>
        </w:rPr>
        <w:t>Physical ability to perform labor-intensive tasks outdoors.</w:t>
      </w:r>
    </w:p>
    <w:p w14:paraId="2F3F3ED0" w14:textId="77777777" w:rsidR="00F06B9D" w:rsidRDefault="00F06B9D" w:rsidP="00F06B9D">
      <w:pPr>
        <w:pStyle w:val="ListParagraph"/>
        <w:numPr>
          <w:ilvl w:val="1"/>
          <w:numId w:val="30"/>
        </w:numPr>
        <w:tabs>
          <w:tab w:val="num" w:pos="720"/>
        </w:tabs>
        <w:spacing w:after="0" w:line="240" w:lineRule="auto"/>
        <w:ind w:left="360"/>
        <w:rPr>
          <w:rFonts w:eastAsia="Times New Roman" w:cstheme="minorHAnsi"/>
        </w:rPr>
      </w:pPr>
      <w:r>
        <w:rPr>
          <w:rFonts w:eastAsia="Times New Roman" w:cstheme="minorHAnsi"/>
        </w:rPr>
        <w:t xml:space="preserve">Physical capability to: </w:t>
      </w:r>
    </w:p>
    <w:p w14:paraId="28596EEE" w14:textId="77777777" w:rsidR="00F06B9D" w:rsidRDefault="00F06B9D" w:rsidP="00914D14">
      <w:pPr>
        <w:pStyle w:val="ListParagraph"/>
        <w:numPr>
          <w:ilvl w:val="1"/>
          <w:numId w:val="38"/>
        </w:numPr>
        <w:spacing w:before="100" w:beforeAutospacing="1" w:after="100" w:afterAutospacing="1" w:line="240" w:lineRule="auto"/>
        <w:rPr>
          <w:rFonts w:eastAsia="Times New Roman" w:cstheme="minorHAnsi"/>
        </w:rPr>
      </w:pPr>
      <w:r>
        <w:rPr>
          <w:rFonts w:eastAsia="Times New Roman" w:cstheme="minorHAnsi"/>
        </w:rPr>
        <w:t>Walk/stand for approximately 65% of the time.</w:t>
      </w:r>
    </w:p>
    <w:p w14:paraId="0A01713D" w14:textId="77777777" w:rsidR="00F06B9D" w:rsidRDefault="00F06B9D" w:rsidP="00914D14">
      <w:pPr>
        <w:numPr>
          <w:ilvl w:val="1"/>
          <w:numId w:val="38"/>
        </w:numPr>
        <w:spacing w:before="100" w:beforeAutospacing="1" w:after="100" w:afterAutospacing="1" w:line="240" w:lineRule="auto"/>
        <w:rPr>
          <w:rFonts w:eastAsia="Times New Roman" w:cstheme="minorHAnsi"/>
        </w:rPr>
      </w:pPr>
      <w:r>
        <w:rPr>
          <w:rFonts w:eastAsia="Times New Roman" w:cstheme="minorHAnsi"/>
        </w:rPr>
        <w:t>Sit for approximately 20% of the time.</w:t>
      </w:r>
    </w:p>
    <w:p w14:paraId="7461DD4A" w14:textId="77777777" w:rsidR="00F06B9D" w:rsidRDefault="00F06B9D" w:rsidP="00914D14">
      <w:pPr>
        <w:numPr>
          <w:ilvl w:val="1"/>
          <w:numId w:val="38"/>
        </w:numPr>
        <w:spacing w:before="100" w:beforeAutospacing="1" w:after="100" w:afterAutospacing="1" w:line="240" w:lineRule="auto"/>
        <w:rPr>
          <w:rFonts w:eastAsia="Times New Roman" w:cstheme="minorHAnsi"/>
        </w:rPr>
      </w:pPr>
      <w:r>
        <w:rPr>
          <w:rFonts w:eastAsia="Times New Roman" w:cstheme="minorHAnsi"/>
        </w:rPr>
        <w:t xml:space="preserve">Lift up to </w:t>
      </w:r>
      <w:r>
        <w:rPr>
          <w:rFonts w:eastAsia="Times New Roman" w:cstheme="minorHAnsi"/>
          <w:bCs/>
        </w:rPr>
        <w:t>100 lbs</w:t>
      </w:r>
      <w:r>
        <w:rPr>
          <w:rFonts w:eastAsia="Times New Roman" w:cstheme="minorHAnsi"/>
          <w:b/>
          <w:bCs/>
        </w:rPr>
        <w:t>.</w:t>
      </w:r>
      <w:r>
        <w:rPr>
          <w:rFonts w:eastAsia="Times New Roman" w:cstheme="minorHAnsi"/>
        </w:rPr>
        <w:t xml:space="preserve"> approximately 5% of the time.</w:t>
      </w:r>
    </w:p>
    <w:p w14:paraId="69735F8F" w14:textId="77777777" w:rsidR="00F06B9D" w:rsidRDefault="00F06B9D" w:rsidP="00914D14">
      <w:pPr>
        <w:numPr>
          <w:ilvl w:val="1"/>
          <w:numId w:val="38"/>
        </w:numPr>
        <w:spacing w:before="100" w:beforeAutospacing="1" w:after="100" w:afterAutospacing="1" w:line="240" w:lineRule="auto"/>
        <w:rPr>
          <w:b/>
        </w:rPr>
      </w:pPr>
      <w:r>
        <w:rPr>
          <w:rFonts w:eastAsia="Times New Roman" w:cstheme="minorHAnsi"/>
        </w:rPr>
        <w:t>Perform stooping, bending, and crouching approximately 10% of the time.</w:t>
      </w:r>
    </w:p>
    <w:p w14:paraId="0A25DE93" w14:textId="77777777" w:rsidR="00F06B9D" w:rsidRDefault="00F06B9D" w:rsidP="00F06B9D">
      <w:pPr>
        <w:spacing w:after="0" w:line="240" w:lineRule="auto"/>
        <w:rPr>
          <w:b/>
        </w:rPr>
      </w:pPr>
      <w:r>
        <w:rPr>
          <w:b/>
        </w:rPr>
        <w:t>MINIMUM QUALIFICATIONS</w:t>
      </w:r>
    </w:p>
    <w:p w14:paraId="69D856E9" w14:textId="77777777" w:rsidR="00F06B9D" w:rsidRDefault="00F06B9D" w:rsidP="00F06B9D">
      <w:pPr>
        <w:pStyle w:val="NoSpacing"/>
        <w:rPr>
          <w:b/>
        </w:rPr>
      </w:pPr>
    </w:p>
    <w:p w14:paraId="1288B714" w14:textId="2B1F7541" w:rsidR="00F06B9D" w:rsidRDefault="00F06B9D" w:rsidP="00F06B9D">
      <w:pPr>
        <w:numPr>
          <w:ilvl w:val="0"/>
          <w:numId w:val="31"/>
        </w:numPr>
        <w:tabs>
          <w:tab w:val="clear" w:pos="720"/>
          <w:tab w:val="num" w:pos="1080"/>
        </w:tabs>
        <w:spacing w:after="0" w:line="240" w:lineRule="auto"/>
        <w:ind w:left="360"/>
        <w:rPr>
          <w:rFonts w:eastAsia="Times New Roman" w:cstheme="minorHAnsi"/>
        </w:rPr>
      </w:pPr>
      <w:r>
        <w:rPr>
          <w:rFonts w:eastAsia="Times New Roman" w:cstheme="minorHAnsi"/>
        </w:rPr>
        <w:t xml:space="preserve">Minimum of </w:t>
      </w:r>
      <w:r w:rsidR="00D12BCE">
        <w:rPr>
          <w:rFonts w:eastAsia="Times New Roman" w:cstheme="minorHAnsi"/>
        </w:rPr>
        <w:t>2</w:t>
      </w:r>
      <w:r>
        <w:rPr>
          <w:rFonts w:eastAsia="Times New Roman" w:cstheme="minorHAnsi"/>
        </w:rPr>
        <w:t xml:space="preserve"> years of relevant work experience is required or an equivalent combination of education and work experience. </w:t>
      </w:r>
    </w:p>
    <w:p w14:paraId="21E43D07" w14:textId="77777777" w:rsidR="00F06B9D" w:rsidRDefault="00F06B9D" w:rsidP="00F06B9D">
      <w:pPr>
        <w:spacing w:after="0" w:line="240" w:lineRule="auto"/>
        <w:ind w:left="360"/>
        <w:rPr>
          <w:rFonts w:eastAsia="Times New Roman" w:cstheme="minorHAnsi"/>
        </w:rPr>
      </w:pPr>
    </w:p>
    <w:p w14:paraId="4C060950" w14:textId="77777777" w:rsidR="00F06B9D" w:rsidRPr="00914D14" w:rsidRDefault="00F06B9D" w:rsidP="00914D14">
      <w:pPr>
        <w:pStyle w:val="ListParagraph"/>
        <w:numPr>
          <w:ilvl w:val="0"/>
          <w:numId w:val="35"/>
        </w:numPr>
        <w:spacing w:after="0" w:line="240" w:lineRule="auto"/>
        <w:rPr>
          <w:rFonts w:eastAsia="Times New Roman" w:cstheme="minorHAnsi"/>
        </w:rPr>
      </w:pPr>
      <w:r w:rsidRPr="00914D14">
        <w:rPr>
          <w:rFonts w:eastAsia="Times New Roman" w:cstheme="minorHAnsi"/>
        </w:rPr>
        <w:t>Licensing &amp; Certifications:</w:t>
      </w:r>
    </w:p>
    <w:p w14:paraId="1EA01EC0" w14:textId="77777777" w:rsidR="00F06B9D" w:rsidRPr="00914D14" w:rsidRDefault="00F06B9D" w:rsidP="00914D14">
      <w:pPr>
        <w:pStyle w:val="ListParagraph"/>
        <w:numPr>
          <w:ilvl w:val="0"/>
          <w:numId w:val="36"/>
        </w:numPr>
        <w:spacing w:after="0" w:line="240" w:lineRule="auto"/>
        <w:rPr>
          <w:rFonts w:eastAsia="Times New Roman" w:cstheme="minorHAnsi"/>
        </w:rPr>
      </w:pPr>
      <w:r w:rsidRPr="00914D14">
        <w:rPr>
          <w:rFonts w:eastAsia="Times New Roman" w:cstheme="minorHAnsi"/>
        </w:rPr>
        <w:t>Valid Utah Driver’s License.</w:t>
      </w:r>
    </w:p>
    <w:p w14:paraId="7FC879AC" w14:textId="77777777" w:rsidR="00F06B9D" w:rsidRPr="00914D14" w:rsidRDefault="00F06B9D" w:rsidP="00914D14">
      <w:pPr>
        <w:pStyle w:val="ListParagraph"/>
        <w:numPr>
          <w:ilvl w:val="0"/>
          <w:numId w:val="36"/>
        </w:numPr>
        <w:spacing w:after="0" w:line="240" w:lineRule="auto"/>
        <w:rPr>
          <w:rFonts w:eastAsia="Times New Roman" w:cstheme="minorHAnsi"/>
        </w:rPr>
      </w:pPr>
      <w:r w:rsidRPr="00914D14">
        <w:rPr>
          <w:rFonts w:eastAsia="Times New Roman" w:cstheme="minorHAnsi"/>
        </w:rPr>
        <w:t xml:space="preserve">Ability to obtain a </w:t>
      </w:r>
      <w:r w:rsidRPr="00914D14">
        <w:rPr>
          <w:rFonts w:eastAsia="Times New Roman" w:cstheme="minorHAnsi"/>
          <w:bCs/>
        </w:rPr>
        <w:t>Class A CDL within 60 days of employment</w:t>
      </w:r>
      <w:r w:rsidRPr="00914D14">
        <w:rPr>
          <w:rFonts w:eastAsia="Times New Roman" w:cstheme="minorHAnsi"/>
        </w:rPr>
        <w:t>.</w:t>
      </w:r>
    </w:p>
    <w:p w14:paraId="48F0B817" w14:textId="77777777" w:rsidR="00F06B9D" w:rsidRDefault="00F06B9D" w:rsidP="00F06B9D">
      <w:pPr>
        <w:spacing w:after="0" w:line="240" w:lineRule="auto"/>
        <w:rPr>
          <w:rFonts w:eastAsia="Times New Roman" w:cstheme="minorHAnsi"/>
        </w:rPr>
      </w:pPr>
    </w:p>
    <w:p w14:paraId="55D326E4" w14:textId="77777777" w:rsidR="00F06B9D" w:rsidRPr="00914D14" w:rsidRDefault="00F06B9D" w:rsidP="00914D14">
      <w:pPr>
        <w:pStyle w:val="ListParagraph"/>
        <w:numPr>
          <w:ilvl w:val="0"/>
          <w:numId w:val="35"/>
        </w:numPr>
        <w:spacing w:after="0" w:line="240" w:lineRule="auto"/>
        <w:rPr>
          <w:rFonts w:eastAsia="Times New Roman" w:cstheme="minorHAnsi"/>
        </w:rPr>
      </w:pPr>
      <w:r w:rsidRPr="00914D14">
        <w:rPr>
          <w:rFonts w:eastAsia="Times New Roman" w:cstheme="minorHAnsi"/>
        </w:rPr>
        <w:t>Schedule Requirements:</w:t>
      </w:r>
    </w:p>
    <w:p w14:paraId="2087DF2F" w14:textId="77777777" w:rsidR="00F06B9D" w:rsidRPr="00914D14" w:rsidRDefault="00F06B9D" w:rsidP="00914D14">
      <w:pPr>
        <w:pStyle w:val="ListParagraph"/>
        <w:numPr>
          <w:ilvl w:val="0"/>
          <w:numId w:val="37"/>
        </w:numPr>
        <w:spacing w:after="0" w:line="240" w:lineRule="auto"/>
        <w:rPr>
          <w:rFonts w:eastAsia="Times New Roman" w:cstheme="minorHAnsi"/>
        </w:rPr>
      </w:pPr>
      <w:r w:rsidRPr="00914D14">
        <w:rPr>
          <w:rFonts w:eastAsia="Times New Roman" w:cstheme="minorHAnsi"/>
        </w:rPr>
        <w:t>Must be available for evening and weekend work as needed.</w:t>
      </w:r>
    </w:p>
    <w:p w14:paraId="1B8547E1" w14:textId="77777777" w:rsidR="00F06B9D" w:rsidRDefault="00F06B9D" w:rsidP="00F06B9D">
      <w:pPr>
        <w:pStyle w:val="NoSpacing"/>
        <w:rPr>
          <w:b/>
        </w:rPr>
      </w:pPr>
    </w:p>
    <w:p w14:paraId="632342CD" w14:textId="77777777" w:rsidR="00F06B9D" w:rsidRDefault="00F06B9D" w:rsidP="00F06B9D">
      <w:pPr>
        <w:widowControl w:val="0"/>
        <w:overflowPunct w:val="0"/>
        <w:autoSpaceDE w:val="0"/>
        <w:autoSpaceDN w:val="0"/>
        <w:adjustRightInd w:val="0"/>
        <w:spacing w:after="0" w:line="283" w:lineRule="auto"/>
        <w:rPr>
          <w:rFonts w:cstheme="minorHAnsi"/>
          <w:b/>
          <w:bCs/>
          <w:color w:val="000000"/>
          <w:kern w:val="28"/>
        </w:rPr>
      </w:pPr>
      <w:r>
        <w:rPr>
          <w:rFonts w:ascii="Calibri" w:hAnsi="Calibri" w:cs="Calibri"/>
          <w:b/>
          <w:bCs/>
          <w:color w:val="000000"/>
          <w:kern w:val="28"/>
        </w:rPr>
        <w:t>WORK ENVIRONMENT &amp; PHYSICAL REQUIREMENTS</w:t>
      </w:r>
    </w:p>
    <w:p w14:paraId="5AC697ED" w14:textId="77777777" w:rsidR="00F06B9D" w:rsidRDefault="00F06B9D" w:rsidP="00F06B9D">
      <w:pPr>
        <w:widowControl w:val="0"/>
        <w:overflowPunct w:val="0"/>
        <w:autoSpaceDE w:val="0"/>
        <w:autoSpaceDN w:val="0"/>
        <w:adjustRightInd w:val="0"/>
        <w:spacing w:after="0" w:line="283" w:lineRule="auto"/>
        <w:rPr>
          <w:rFonts w:cstheme="minorHAnsi"/>
          <w:b/>
          <w:bCs/>
          <w:color w:val="000000"/>
          <w:kern w:val="28"/>
        </w:rPr>
      </w:pPr>
    </w:p>
    <w:p w14:paraId="0FBF36B1" w14:textId="77777777" w:rsidR="00F06B9D" w:rsidRDefault="00F06B9D" w:rsidP="00F06B9D">
      <w:pPr>
        <w:pStyle w:val="ListParagraph"/>
        <w:numPr>
          <w:ilvl w:val="0"/>
          <w:numId w:val="34"/>
        </w:numPr>
        <w:spacing w:after="0" w:line="240" w:lineRule="auto"/>
        <w:rPr>
          <w:rFonts w:eastAsia="Times New Roman" w:cstheme="minorHAnsi"/>
        </w:rPr>
      </w:pPr>
      <w:r>
        <w:rPr>
          <w:rFonts w:eastAsia="Times New Roman" w:cstheme="minorHAnsi"/>
        </w:rPr>
        <w:t>Work takes place both indoors and outdoors, exposing employees to agricultural chemicals, machinery, dust, and variable weather conditions.</w:t>
      </w:r>
    </w:p>
    <w:p w14:paraId="35A1E4BD" w14:textId="77777777" w:rsidR="00F06B9D" w:rsidRDefault="00F06B9D" w:rsidP="00F06B9D">
      <w:pPr>
        <w:pStyle w:val="ListParagraph"/>
        <w:numPr>
          <w:ilvl w:val="0"/>
          <w:numId w:val="34"/>
        </w:numPr>
        <w:spacing w:after="0" w:line="240" w:lineRule="auto"/>
        <w:rPr>
          <w:rFonts w:eastAsia="Times New Roman" w:cstheme="minorHAnsi"/>
        </w:rPr>
      </w:pPr>
      <w:r>
        <w:rPr>
          <w:rFonts w:eastAsia="Times New Roman" w:cstheme="minorHAnsi"/>
        </w:rPr>
        <w:t>Requires physical strength, endurance, and manual dexterity for operating farm equipment and performing labor-intensive tasks.</w:t>
      </w:r>
    </w:p>
    <w:p w14:paraId="1ED10898" w14:textId="77777777" w:rsidR="00F06B9D" w:rsidRDefault="00F06B9D" w:rsidP="00F06B9D">
      <w:pPr>
        <w:widowControl w:val="0"/>
        <w:overflowPunct w:val="0"/>
        <w:autoSpaceDE w:val="0"/>
        <w:autoSpaceDN w:val="0"/>
        <w:adjustRightInd w:val="0"/>
        <w:spacing w:after="0" w:line="283" w:lineRule="auto"/>
        <w:rPr>
          <w:rFonts w:ascii="Calibri" w:hAnsi="Calibri" w:cs="Calibri"/>
          <w:bCs/>
          <w:color w:val="000000"/>
          <w:kern w:val="28"/>
        </w:rPr>
      </w:pPr>
    </w:p>
    <w:p w14:paraId="54437234" w14:textId="77777777" w:rsidR="00F06B9D" w:rsidRDefault="00F06B9D" w:rsidP="00F06B9D">
      <w:pPr>
        <w:pStyle w:val="NoSpacing"/>
        <w:spacing w:after="240"/>
        <w:rPr>
          <w:b/>
          <w:bCs/>
        </w:rPr>
      </w:pPr>
      <w:r>
        <w:rPr>
          <w:b/>
          <w:bCs/>
        </w:rPr>
        <w:t>Disclaimer</w:t>
      </w:r>
    </w:p>
    <w:p w14:paraId="3A811D91" w14:textId="77777777" w:rsidR="00F06B9D" w:rsidRDefault="00F06B9D" w:rsidP="00F06B9D">
      <w:pPr>
        <w:pStyle w:val="NoSpacing"/>
      </w:pPr>
      <w:r>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F06B9D" w:rsidSect="004E6133">
      <w:headerReference w:type="even" r:id="rId8"/>
      <w:headerReference w:type="default" r:id="rId9"/>
      <w:footerReference w:type="even" r:id="rId10"/>
      <w:footerReference w:type="default" r:id="rId11"/>
      <w:headerReference w:type="first" r:id="rId12"/>
      <w:footerReference w:type="first" r:id="rId13"/>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D7EDF" w14:textId="77777777" w:rsidR="00212CD6" w:rsidRDefault="00212CD6" w:rsidP="00625CCF">
      <w:pPr>
        <w:spacing w:after="0" w:line="240" w:lineRule="auto"/>
      </w:pPr>
      <w:r>
        <w:separator/>
      </w:r>
    </w:p>
  </w:endnote>
  <w:endnote w:type="continuationSeparator" w:id="0">
    <w:p w14:paraId="08FD8366" w14:textId="77777777" w:rsidR="00212CD6" w:rsidRDefault="00212CD6"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B9C27" w14:textId="77777777" w:rsidR="00C5320F" w:rsidRDefault="00C53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B6C7" w14:textId="251D941C" w:rsidR="00F20859" w:rsidRDefault="00F20859">
    <w:pPr>
      <w:pStyle w:val="Footer"/>
    </w:pPr>
    <w:r>
      <w:t xml:space="preserve">Revised: </w:t>
    </w:r>
    <w:r w:rsidR="009E55CF">
      <w:t>March</w:t>
    </w:r>
    <w:r w:rsidR="00FF7A60">
      <w:t xml:space="preserve"> </w:t>
    </w:r>
    <w:r w:rsidR="006C5CA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01D35" w14:textId="77777777" w:rsidR="00212CD6" w:rsidRDefault="00212CD6" w:rsidP="00625CCF">
      <w:pPr>
        <w:spacing w:after="0" w:line="240" w:lineRule="auto"/>
      </w:pPr>
      <w:r>
        <w:separator/>
      </w:r>
    </w:p>
  </w:footnote>
  <w:footnote w:type="continuationSeparator" w:id="0">
    <w:p w14:paraId="1E41C4F4" w14:textId="77777777" w:rsidR="00212CD6" w:rsidRDefault="00212CD6"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ED75" w14:textId="77777777" w:rsidR="00C5320F" w:rsidRDefault="00C53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F6D1" w14:textId="77777777" w:rsidR="00625CCF" w:rsidRDefault="00625CCF" w:rsidP="00625CCF">
    <w:pPr>
      <w:pStyle w:val="Header"/>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4584" w14:textId="05157E9D"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E7165"/>
    <w:multiLevelType w:val="hybridMultilevel"/>
    <w:tmpl w:val="0610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E4BC2"/>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9A48D6"/>
    <w:multiLevelType w:val="hybridMultilevel"/>
    <w:tmpl w:val="1A06A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AE3DAC"/>
    <w:multiLevelType w:val="multilevel"/>
    <w:tmpl w:val="4C8E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B00A8"/>
    <w:multiLevelType w:val="multilevel"/>
    <w:tmpl w:val="E9D29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8F4881"/>
    <w:multiLevelType w:val="hybridMultilevel"/>
    <w:tmpl w:val="6032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17ADD"/>
    <w:multiLevelType w:val="multilevel"/>
    <w:tmpl w:val="E9D29F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A03A52"/>
    <w:multiLevelType w:val="multilevel"/>
    <w:tmpl w:val="3D3CA0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B854D2"/>
    <w:multiLevelType w:val="multilevel"/>
    <w:tmpl w:val="A9AA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80B3D"/>
    <w:multiLevelType w:val="multilevel"/>
    <w:tmpl w:val="8AE4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F1165"/>
    <w:multiLevelType w:val="hybridMultilevel"/>
    <w:tmpl w:val="E9EE11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32518"/>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3"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70F60"/>
    <w:multiLevelType w:val="hybridMultilevel"/>
    <w:tmpl w:val="E2DA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12352"/>
    <w:multiLevelType w:val="hybridMultilevel"/>
    <w:tmpl w:val="8FA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71A6D"/>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17016"/>
    <w:multiLevelType w:val="hybridMultilevel"/>
    <w:tmpl w:val="86E0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003D9F"/>
    <w:multiLevelType w:val="hybridMultilevel"/>
    <w:tmpl w:val="7994BF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11D1B"/>
    <w:multiLevelType w:val="hybridMultilevel"/>
    <w:tmpl w:val="138A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256DA"/>
    <w:multiLevelType w:val="hybridMultilevel"/>
    <w:tmpl w:val="680069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211A32"/>
    <w:multiLevelType w:val="multilevel"/>
    <w:tmpl w:val="6DCA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00CA9"/>
    <w:multiLevelType w:val="multilevel"/>
    <w:tmpl w:val="C5D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16B5B"/>
    <w:multiLevelType w:val="multilevel"/>
    <w:tmpl w:val="A27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12622"/>
    <w:multiLevelType w:val="hybridMultilevel"/>
    <w:tmpl w:val="5FFE0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3C6BEE"/>
    <w:multiLevelType w:val="hybridMultilevel"/>
    <w:tmpl w:val="AB18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60FE2"/>
    <w:multiLevelType w:val="hybridMultilevel"/>
    <w:tmpl w:val="E8D002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2B2B50"/>
    <w:multiLevelType w:val="hybridMultilevel"/>
    <w:tmpl w:val="94D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D0091"/>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00A14"/>
    <w:multiLevelType w:val="hybridMultilevel"/>
    <w:tmpl w:val="A5DA2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351E2B"/>
    <w:multiLevelType w:val="multilevel"/>
    <w:tmpl w:val="AE30D8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85DF3"/>
    <w:multiLevelType w:val="multilevel"/>
    <w:tmpl w:val="13FC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E13A3"/>
    <w:multiLevelType w:val="hybridMultilevel"/>
    <w:tmpl w:val="1FE4E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6056217">
    <w:abstractNumId w:val="24"/>
  </w:num>
  <w:num w:numId="2" w16cid:durableId="1699965068">
    <w:abstractNumId w:val="8"/>
  </w:num>
  <w:num w:numId="3" w16cid:durableId="159929140">
    <w:abstractNumId w:val="13"/>
  </w:num>
  <w:num w:numId="4" w16cid:durableId="365252281">
    <w:abstractNumId w:val="32"/>
  </w:num>
  <w:num w:numId="5" w16cid:durableId="1577786848">
    <w:abstractNumId w:val="19"/>
  </w:num>
  <w:num w:numId="6" w16cid:durableId="1180969359">
    <w:abstractNumId w:val="15"/>
  </w:num>
  <w:num w:numId="7" w16cid:durableId="1936202801">
    <w:abstractNumId w:val="14"/>
  </w:num>
  <w:num w:numId="8" w16cid:durableId="688070466">
    <w:abstractNumId w:val="26"/>
  </w:num>
  <w:num w:numId="9" w16cid:durableId="534657361">
    <w:abstractNumId w:val="11"/>
  </w:num>
  <w:num w:numId="10" w16cid:durableId="1951231872">
    <w:abstractNumId w:val="18"/>
  </w:num>
  <w:num w:numId="11" w16cid:durableId="1648362450">
    <w:abstractNumId w:val="25"/>
  </w:num>
  <w:num w:numId="12" w16cid:durableId="1223954157">
    <w:abstractNumId w:val="23"/>
  </w:num>
  <w:num w:numId="13" w16cid:durableId="894702696">
    <w:abstractNumId w:val="16"/>
  </w:num>
  <w:num w:numId="14" w16cid:durableId="315302803">
    <w:abstractNumId w:val="33"/>
  </w:num>
  <w:num w:numId="15" w16cid:durableId="209734413">
    <w:abstractNumId w:val="21"/>
  </w:num>
  <w:num w:numId="16" w16cid:durableId="1323969507">
    <w:abstractNumId w:val="22"/>
  </w:num>
  <w:num w:numId="17" w16cid:durableId="1742366015">
    <w:abstractNumId w:val="3"/>
  </w:num>
  <w:num w:numId="18" w16cid:durableId="1994022378">
    <w:abstractNumId w:val="10"/>
  </w:num>
  <w:num w:numId="19" w16cid:durableId="431635317">
    <w:abstractNumId w:val="9"/>
  </w:num>
  <w:num w:numId="20" w16cid:durableId="1687630645">
    <w:abstractNumId w:val="28"/>
  </w:num>
  <w:num w:numId="21" w16cid:durableId="715811981">
    <w:abstractNumId w:val="12"/>
  </w:num>
  <w:num w:numId="22" w16cid:durableId="845170394">
    <w:abstractNumId w:val="29"/>
  </w:num>
  <w:num w:numId="23" w16cid:durableId="437794460">
    <w:abstractNumId w:val="6"/>
  </w:num>
  <w:num w:numId="24" w16cid:durableId="766846745">
    <w:abstractNumId w:val="4"/>
  </w:num>
  <w:num w:numId="25" w16cid:durableId="1210069419">
    <w:abstractNumId w:val="30"/>
  </w:num>
  <w:num w:numId="26" w16cid:durableId="1665694406">
    <w:abstractNumId w:val="1"/>
  </w:num>
  <w:num w:numId="27" w16cid:durableId="2096130439">
    <w:abstractNumId w:val="34"/>
  </w:num>
  <w:num w:numId="28" w16cid:durableId="333186894">
    <w:abstractNumId w:val="12"/>
  </w:num>
  <w:num w:numId="29" w16cid:durableId="492375155">
    <w:abstractNumId w:val="6"/>
  </w:num>
  <w:num w:numId="30" w16cid:durableId="1953853887">
    <w:abstractNumId w:val="7"/>
  </w:num>
  <w:num w:numId="31" w16cid:durableId="516314377">
    <w:abstractNumId w:val="3"/>
  </w:num>
  <w:num w:numId="32" w16cid:durableId="446579725">
    <w:abstractNumId w:val="10"/>
  </w:num>
  <w:num w:numId="33" w16cid:durableId="1756854066">
    <w:abstractNumId w:val="9"/>
  </w:num>
  <w:num w:numId="34" w16cid:durableId="929779802">
    <w:abstractNumId w:val="4"/>
  </w:num>
  <w:num w:numId="35" w16cid:durableId="1216042634">
    <w:abstractNumId w:val="17"/>
  </w:num>
  <w:num w:numId="36" w16cid:durableId="1150631745">
    <w:abstractNumId w:val="27"/>
  </w:num>
  <w:num w:numId="37" w16cid:durableId="629365606">
    <w:abstractNumId w:val="20"/>
  </w:num>
  <w:num w:numId="38" w16cid:durableId="212157503">
    <w:abstractNumId w:val="31"/>
  </w:num>
  <w:num w:numId="39" w16cid:durableId="1981110624">
    <w:abstractNumId w:val="5"/>
  </w:num>
  <w:num w:numId="40" w16cid:durableId="573514346">
    <w:abstractNumId w:val="0"/>
  </w:num>
  <w:num w:numId="41" w16cid:durableId="1139762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A"/>
    <w:rsid w:val="00000862"/>
    <w:rsid w:val="0001523F"/>
    <w:rsid w:val="00041BCC"/>
    <w:rsid w:val="00063DD7"/>
    <w:rsid w:val="000976EC"/>
    <w:rsid w:val="000D7179"/>
    <w:rsid w:val="000E2199"/>
    <w:rsid w:val="000F1EAB"/>
    <w:rsid w:val="00123F9A"/>
    <w:rsid w:val="00137C5B"/>
    <w:rsid w:val="001C1EB0"/>
    <w:rsid w:val="00212CD6"/>
    <w:rsid w:val="00237BAB"/>
    <w:rsid w:val="002504A3"/>
    <w:rsid w:val="00256F83"/>
    <w:rsid w:val="002611E6"/>
    <w:rsid w:val="002A6A67"/>
    <w:rsid w:val="002B2F84"/>
    <w:rsid w:val="002C55A0"/>
    <w:rsid w:val="00304956"/>
    <w:rsid w:val="003051F2"/>
    <w:rsid w:val="00342F2F"/>
    <w:rsid w:val="0037737C"/>
    <w:rsid w:val="003979B2"/>
    <w:rsid w:val="003B0E62"/>
    <w:rsid w:val="003E293B"/>
    <w:rsid w:val="003E4E80"/>
    <w:rsid w:val="00403FA5"/>
    <w:rsid w:val="00443B22"/>
    <w:rsid w:val="00463505"/>
    <w:rsid w:val="00463F67"/>
    <w:rsid w:val="004814AC"/>
    <w:rsid w:val="004877A3"/>
    <w:rsid w:val="004D4CCC"/>
    <w:rsid w:val="004E0F6C"/>
    <w:rsid w:val="004E6133"/>
    <w:rsid w:val="00520001"/>
    <w:rsid w:val="005326B5"/>
    <w:rsid w:val="00564C8F"/>
    <w:rsid w:val="0057009C"/>
    <w:rsid w:val="00597815"/>
    <w:rsid w:val="005D4F04"/>
    <w:rsid w:val="005E70A1"/>
    <w:rsid w:val="00601746"/>
    <w:rsid w:val="00601FF3"/>
    <w:rsid w:val="0062276D"/>
    <w:rsid w:val="00625CCF"/>
    <w:rsid w:val="006300CF"/>
    <w:rsid w:val="00633BB5"/>
    <w:rsid w:val="0065060F"/>
    <w:rsid w:val="0065523C"/>
    <w:rsid w:val="00690227"/>
    <w:rsid w:val="006A28C1"/>
    <w:rsid w:val="006A380B"/>
    <w:rsid w:val="006C0614"/>
    <w:rsid w:val="006C5CA6"/>
    <w:rsid w:val="0070074D"/>
    <w:rsid w:val="0070551D"/>
    <w:rsid w:val="007079D0"/>
    <w:rsid w:val="00743B82"/>
    <w:rsid w:val="0076428B"/>
    <w:rsid w:val="007C555C"/>
    <w:rsid w:val="007F2153"/>
    <w:rsid w:val="00805A8A"/>
    <w:rsid w:val="00893337"/>
    <w:rsid w:val="008940C8"/>
    <w:rsid w:val="008A426E"/>
    <w:rsid w:val="008D7FE6"/>
    <w:rsid w:val="0090303B"/>
    <w:rsid w:val="00914D14"/>
    <w:rsid w:val="00963885"/>
    <w:rsid w:val="00965842"/>
    <w:rsid w:val="00977EB8"/>
    <w:rsid w:val="009D4238"/>
    <w:rsid w:val="009E55CF"/>
    <w:rsid w:val="009F56CC"/>
    <w:rsid w:val="00A5139E"/>
    <w:rsid w:val="00A87567"/>
    <w:rsid w:val="00A91921"/>
    <w:rsid w:val="00AC234A"/>
    <w:rsid w:val="00AF589A"/>
    <w:rsid w:val="00B14715"/>
    <w:rsid w:val="00B23196"/>
    <w:rsid w:val="00B25138"/>
    <w:rsid w:val="00B25BD9"/>
    <w:rsid w:val="00B40199"/>
    <w:rsid w:val="00B6272C"/>
    <w:rsid w:val="00B6498C"/>
    <w:rsid w:val="00B968F5"/>
    <w:rsid w:val="00BC5B15"/>
    <w:rsid w:val="00BD26BE"/>
    <w:rsid w:val="00BD4A5D"/>
    <w:rsid w:val="00BE4753"/>
    <w:rsid w:val="00BF2662"/>
    <w:rsid w:val="00C05A4C"/>
    <w:rsid w:val="00C3644D"/>
    <w:rsid w:val="00C5320F"/>
    <w:rsid w:val="00C76CAE"/>
    <w:rsid w:val="00C96656"/>
    <w:rsid w:val="00CA6847"/>
    <w:rsid w:val="00CD0C09"/>
    <w:rsid w:val="00CE5AA6"/>
    <w:rsid w:val="00D12BCE"/>
    <w:rsid w:val="00D13489"/>
    <w:rsid w:val="00D201C2"/>
    <w:rsid w:val="00D55A66"/>
    <w:rsid w:val="00D76A1B"/>
    <w:rsid w:val="00DA6DFA"/>
    <w:rsid w:val="00DB1943"/>
    <w:rsid w:val="00DD4DC0"/>
    <w:rsid w:val="00DE2974"/>
    <w:rsid w:val="00E00DA9"/>
    <w:rsid w:val="00E073C8"/>
    <w:rsid w:val="00E91360"/>
    <w:rsid w:val="00E94377"/>
    <w:rsid w:val="00EA79BC"/>
    <w:rsid w:val="00F06B9D"/>
    <w:rsid w:val="00F20859"/>
    <w:rsid w:val="00F663C4"/>
    <w:rsid w:val="00F77F30"/>
    <w:rsid w:val="00FF7A60"/>
    <w:rsid w:val="0901337A"/>
    <w:rsid w:val="2F3A5CFC"/>
    <w:rsid w:val="3722B050"/>
    <w:rsid w:val="4371B723"/>
    <w:rsid w:val="491798D2"/>
    <w:rsid w:val="5AB25DD9"/>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paragraph" w:styleId="Heading4">
    <w:name w:val="heading 4"/>
    <w:basedOn w:val="Normal"/>
    <w:next w:val="Normal"/>
    <w:link w:val="Heading4Char"/>
    <w:uiPriority w:val="9"/>
    <w:unhideWhenUsed/>
    <w:qFormat/>
    <w:rsid w:val="00C364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rsid w:val="00FF7A60"/>
    <w:pPr>
      <w:spacing w:before="100" w:beforeAutospacing="1" w:after="100" w:afterAutospacing="1" w:line="240" w:lineRule="auto"/>
    </w:pPr>
    <w:rPr>
      <w:rFonts w:ascii="Arial" w:eastAsia="Times New Roman" w:hAnsi="Arial" w:cs="Arial"/>
    </w:rPr>
  </w:style>
  <w:style w:type="character" w:customStyle="1" w:styleId="Heading4Char">
    <w:name w:val="Heading 4 Char"/>
    <w:basedOn w:val="DefaultParagraphFont"/>
    <w:link w:val="Heading4"/>
    <w:uiPriority w:val="9"/>
    <w:rsid w:val="00C3644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C36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44804">
      <w:bodyDiv w:val="1"/>
      <w:marLeft w:val="0"/>
      <w:marRight w:val="0"/>
      <w:marTop w:val="0"/>
      <w:marBottom w:val="0"/>
      <w:divBdr>
        <w:top w:val="none" w:sz="0" w:space="0" w:color="auto"/>
        <w:left w:val="none" w:sz="0" w:space="0" w:color="auto"/>
        <w:bottom w:val="none" w:sz="0" w:space="0" w:color="auto"/>
        <w:right w:val="none" w:sz="0" w:space="0" w:color="auto"/>
      </w:divBdr>
    </w:div>
    <w:div w:id="804351992">
      <w:bodyDiv w:val="1"/>
      <w:marLeft w:val="0"/>
      <w:marRight w:val="0"/>
      <w:marTop w:val="0"/>
      <w:marBottom w:val="0"/>
      <w:divBdr>
        <w:top w:val="none" w:sz="0" w:space="0" w:color="auto"/>
        <w:left w:val="none" w:sz="0" w:space="0" w:color="auto"/>
        <w:bottom w:val="none" w:sz="0" w:space="0" w:color="auto"/>
        <w:right w:val="none" w:sz="0" w:space="0" w:color="auto"/>
      </w:divBdr>
    </w:div>
    <w:div w:id="1077634778">
      <w:bodyDiv w:val="1"/>
      <w:marLeft w:val="0"/>
      <w:marRight w:val="0"/>
      <w:marTop w:val="0"/>
      <w:marBottom w:val="0"/>
      <w:divBdr>
        <w:top w:val="none" w:sz="0" w:space="0" w:color="auto"/>
        <w:left w:val="none" w:sz="0" w:space="0" w:color="auto"/>
        <w:bottom w:val="none" w:sz="0" w:space="0" w:color="auto"/>
        <w:right w:val="none" w:sz="0" w:space="0" w:color="auto"/>
      </w:divBdr>
    </w:div>
    <w:div w:id="1213885004">
      <w:bodyDiv w:val="1"/>
      <w:marLeft w:val="0"/>
      <w:marRight w:val="0"/>
      <w:marTop w:val="0"/>
      <w:marBottom w:val="0"/>
      <w:divBdr>
        <w:top w:val="none" w:sz="0" w:space="0" w:color="auto"/>
        <w:left w:val="none" w:sz="0" w:space="0" w:color="auto"/>
        <w:bottom w:val="none" w:sz="0" w:space="0" w:color="auto"/>
        <w:right w:val="none" w:sz="0" w:space="0" w:color="auto"/>
      </w:divBdr>
    </w:div>
    <w:div w:id="1261260370">
      <w:bodyDiv w:val="1"/>
      <w:marLeft w:val="0"/>
      <w:marRight w:val="0"/>
      <w:marTop w:val="0"/>
      <w:marBottom w:val="0"/>
      <w:divBdr>
        <w:top w:val="none" w:sz="0" w:space="0" w:color="auto"/>
        <w:left w:val="none" w:sz="0" w:space="0" w:color="auto"/>
        <w:bottom w:val="none" w:sz="0" w:space="0" w:color="auto"/>
        <w:right w:val="none" w:sz="0" w:space="0" w:color="auto"/>
      </w:divBdr>
    </w:div>
    <w:div w:id="1308821696">
      <w:bodyDiv w:val="1"/>
      <w:marLeft w:val="0"/>
      <w:marRight w:val="0"/>
      <w:marTop w:val="0"/>
      <w:marBottom w:val="0"/>
      <w:divBdr>
        <w:top w:val="none" w:sz="0" w:space="0" w:color="auto"/>
        <w:left w:val="none" w:sz="0" w:space="0" w:color="auto"/>
        <w:bottom w:val="none" w:sz="0" w:space="0" w:color="auto"/>
        <w:right w:val="none" w:sz="0" w:space="0" w:color="auto"/>
      </w:divBdr>
    </w:div>
    <w:div w:id="15005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6208-C646-4C9C-A89F-70288542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1074</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Heather Cheatham</cp:lastModifiedBy>
  <cp:revision>13</cp:revision>
  <cp:lastPrinted>2023-06-15T17:19:00Z</cp:lastPrinted>
  <dcterms:created xsi:type="dcterms:W3CDTF">2025-03-25T04:12:00Z</dcterms:created>
  <dcterms:modified xsi:type="dcterms:W3CDTF">2025-05-28T21:48:00Z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8a8e04a2a780943abdc62eb64d4841c07865c199bb22763046eea3eefc71c395</vt:lpwstr>
  </property>
</Properties>
</file>