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514D4" w14:textId="77777777" w:rsidR="00075DCA" w:rsidRPr="008C4F9E" w:rsidRDefault="64B0F70A" w:rsidP="008C4F9E">
      <w:pPr>
        <w:jc w:val="center"/>
        <w:rPr>
          <w:rFonts w:ascii="Arial" w:hAnsi="Arial" w:cs="Arial"/>
          <w:b/>
        </w:rPr>
      </w:pPr>
      <w:r w:rsidRPr="64B0F70A">
        <w:rPr>
          <w:rFonts w:ascii="Arial" w:hAnsi="Arial" w:cs="Arial"/>
          <w:b/>
          <w:bCs/>
        </w:rPr>
        <w:t>UTAH STATE UNIVERSITY</w:t>
      </w:r>
    </w:p>
    <w:p w14:paraId="4AEE88E1" w14:textId="3F1AACDA" w:rsidR="64B0F70A" w:rsidRDefault="64B0F70A" w:rsidP="64B0F70A">
      <w:pPr>
        <w:spacing w:line="259" w:lineRule="auto"/>
        <w:jc w:val="center"/>
        <w:rPr>
          <w:rFonts w:ascii="Arial" w:hAnsi="Arial" w:cs="Arial"/>
          <w:b/>
          <w:bCs/>
        </w:rPr>
      </w:pPr>
      <w:r w:rsidRPr="64B0F70A">
        <w:rPr>
          <w:rFonts w:ascii="Arial" w:hAnsi="Arial" w:cs="Arial"/>
          <w:b/>
          <w:bCs/>
        </w:rPr>
        <w:t>Mathematics &amp; Statistics Department</w:t>
      </w:r>
    </w:p>
    <w:p w14:paraId="2697C839" w14:textId="77777777" w:rsidR="008C4F9E" w:rsidRDefault="008C4F9E" w:rsidP="008C4F9E">
      <w:pPr>
        <w:jc w:val="center"/>
        <w:rPr>
          <w:rFonts w:ascii="Arial" w:hAnsi="Arial" w:cs="Arial"/>
          <w:u w:val="single"/>
        </w:rPr>
      </w:pPr>
      <w:r>
        <w:rPr>
          <w:rFonts w:ascii="Arial" w:hAnsi="Arial" w:cs="Arial"/>
          <w:u w:val="single"/>
        </w:rPr>
        <w:t>Notice of Intent to File a Labor Condition Application to Employ</w:t>
      </w:r>
    </w:p>
    <w:p w14:paraId="450CC147" w14:textId="77777777" w:rsidR="008C4F9E" w:rsidRDefault="008C4F9E" w:rsidP="008C4F9E">
      <w:pPr>
        <w:jc w:val="center"/>
        <w:rPr>
          <w:rFonts w:ascii="Arial" w:hAnsi="Arial" w:cs="Arial"/>
        </w:rPr>
      </w:pPr>
      <w:r>
        <w:rPr>
          <w:rFonts w:ascii="Arial" w:hAnsi="Arial" w:cs="Arial"/>
          <w:u w:val="single"/>
        </w:rPr>
        <w:t>An Alien H-1B Temporary Worker at Utah State University</w:t>
      </w:r>
    </w:p>
    <w:p w14:paraId="672A6659" w14:textId="77777777" w:rsidR="008C4F9E" w:rsidRDefault="008C4F9E" w:rsidP="008C4F9E">
      <w:pPr>
        <w:jc w:val="center"/>
        <w:rPr>
          <w:rFonts w:ascii="Arial" w:hAnsi="Arial" w:cs="Arial"/>
        </w:rPr>
      </w:pPr>
    </w:p>
    <w:p w14:paraId="0A37501D" w14:textId="77777777" w:rsidR="008C4F9E" w:rsidRDefault="008C4F9E" w:rsidP="008C4F9E">
      <w:pPr>
        <w:jc w:val="center"/>
        <w:rPr>
          <w:rFonts w:ascii="Arial" w:hAnsi="Arial" w:cs="Arial"/>
        </w:rPr>
      </w:pPr>
    </w:p>
    <w:p w14:paraId="3242C883" w14:textId="7957F511" w:rsidR="008C4F9E" w:rsidRPr="0088335E" w:rsidRDefault="00A04394" w:rsidP="008C4F9E">
      <w:pPr>
        <w:rPr>
          <w:rFonts w:ascii="Arial" w:hAnsi="Arial" w:cs="Arial"/>
        </w:rPr>
      </w:pPr>
      <w:r>
        <w:rPr>
          <w:rFonts w:ascii="Arial" w:hAnsi="Arial" w:cs="Arial"/>
        </w:rPr>
        <w:tab/>
      </w:r>
      <w:r w:rsidR="009D3413">
        <w:rPr>
          <w:rFonts w:ascii="Arial" w:hAnsi="Arial" w:cs="Arial"/>
        </w:rPr>
        <w:t xml:space="preserve">Utah State University Mathematics &amp; Statistics Department </w:t>
      </w:r>
      <w:r w:rsidR="008C4F9E" w:rsidRPr="0088335E">
        <w:rPr>
          <w:rFonts w:ascii="Arial" w:hAnsi="Arial" w:cs="Arial"/>
        </w:rPr>
        <w:t>is hi</w:t>
      </w:r>
      <w:r w:rsidR="00CE0245" w:rsidRPr="0088335E">
        <w:rPr>
          <w:rFonts w:ascii="Arial" w:hAnsi="Arial" w:cs="Arial"/>
        </w:rPr>
        <w:t>ring one</w:t>
      </w:r>
      <w:r w:rsidR="008C4F9E" w:rsidRPr="0088335E">
        <w:rPr>
          <w:rFonts w:ascii="Arial" w:hAnsi="Arial" w:cs="Arial"/>
        </w:rPr>
        <w:t xml:space="preserve"> H-1B nonimmigrant employee for the</w:t>
      </w:r>
      <w:r w:rsidR="004268B3" w:rsidRPr="0088335E">
        <w:rPr>
          <w:rFonts w:ascii="Arial" w:hAnsi="Arial" w:cs="Arial"/>
        </w:rPr>
        <w:t xml:space="preserve"> full-time </w:t>
      </w:r>
      <w:r w:rsidR="008C4F9E" w:rsidRPr="0088335E">
        <w:rPr>
          <w:rFonts w:ascii="Arial" w:hAnsi="Arial" w:cs="Arial"/>
        </w:rPr>
        <w:t>position of</w:t>
      </w:r>
      <w:r w:rsidR="00C779B7">
        <w:rPr>
          <w:rFonts w:ascii="Arial" w:hAnsi="Arial" w:cs="Arial"/>
        </w:rPr>
        <w:t xml:space="preserve"> Assistant Professor</w:t>
      </w:r>
      <w:r w:rsidR="00C80712" w:rsidRPr="0088335E">
        <w:rPr>
          <w:rFonts w:ascii="Arial" w:hAnsi="Arial" w:cs="Arial"/>
        </w:rPr>
        <w:t xml:space="preserve"> </w:t>
      </w:r>
      <w:r w:rsidR="008C4F9E" w:rsidRPr="0088335E">
        <w:rPr>
          <w:rFonts w:ascii="Arial" w:hAnsi="Arial" w:cs="Arial"/>
        </w:rPr>
        <w:t xml:space="preserve">in </w:t>
      </w:r>
      <w:r w:rsidR="008C4F9E" w:rsidRPr="449EA121">
        <w:rPr>
          <w:rFonts w:ascii="Arial" w:hAnsi="Arial" w:cs="Arial"/>
        </w:rPr>
        <w:t>Logan, UT</w:t>
      </w:r>
      <w:r w:rsidR="008C4F9E" w:rsidRPr="0088335E">
        <w:rPr>
          <w:rFonts w:ascii="Arial" w:hAnsi="Arial" w:cs="Arial"/>
        </w:rPr>
        <w:t>. The anticipated period of employment will be January 1, 202</w:t>
      </w:r>
      <w:r w:rsidR="00BA14BC">
        <w:rPr>
          <w:rFonts w:ascii="Arial" w:hAnsi="Arial" w:cs="Arial"/>
        </w:rPr>
        <w:t>6</w:t>
      </w:r>
      <w:r w:rsidR="009D3413">
        <w:rPr>
          <w:rFonts w:ascii="Arial" w:hAnsi="Arial" w:cs="Arial"/>
        </w:rPr>
        <w:t xml:space="preserve"> </w:t>
      </w:r>
      <w:r w:rsidR="00360C47" w:rsidRPr="0088335E">
        <w:rPr>
          <w:rFonts w:ascii="Arial" w:hAnsi="Arial" w:cs="Arial"/>
        </w:rPr>
        <w:t>through December 31, 202</w:t>
      </w:r>
      <w:r w:rsidR="00BA14BC">
        <w:rPr>
          <w:rFonts w:ascii="Arial" w:hAnsi="Arial" w:cs="Arial"/>
        </w:rPr>
        <w:t>9</w:t>
      </w:r>
      <w:r w:rsidR="00360C47" w:rsidRPr="0088335E">
        <w:rPr>
          <w:rFonts w:ascii="Arial" w:hAnsi="Arial" w:cs="Arial"/>
        </w:rPr>
        <w:t>.</w:t>
      </w:r>
      <w:r w:rsidR="008C4F9E" w:rsidRPr="0088335E">
        <w:rPr>
          <w:rFonts w:ascii="Arial" w:hAnsi="Arial" w:cs="Arial"/>
        </w:rPr>
        <w:t xml:space="preserve"> The salary is </w:t>
      </w:r>
      <w:r w:rsidR="00DF7633" w:rsidRPr="449EA121">
        <w:rPr>
          <w:rFonts w:ascii="Arial" w:hAnsi="Arial" w:cs="Arial"/>
        </w:rPr>
        <w:t>$9</w:t>
      </w:r>
      <w:r w:rsidR="00BA14BC">
        <w:rPr>
          <w:rFonts w:ascii="Arial" w:hAnsi="Arial" w:cs="Arial"/>
        </w:rPr>
        <w:t>7</w:t>
      </w:r>
      <w:r w:rsidR="00DF7633" w:rsidRPr="449EA121">
        <w:rPr>
          <w:rFonts w:ascii="Arial" w:hAnsi="Arial" w:cs="Arial"/>
        </w:rPr>
        <w:t>,</w:t>
      </w:r>
      <w:r w:rsidR="00BA14BC">
        <w:rPr>
          <w:rFonts w:ascii="Arial" w:hAnsi="Arial" w:cs="Arial"/>
        </w:rPr>
        <w:t>060</w:t>
      </w:r>
      <w:r w:rsidRPr="0088335E">
        <w:rPr>
          <w:rFonts w:ascii="Arial" w:hAnsi="Arial" w:cs="Arial"/>
        </w:rPr>
        <w:t xml:space="preserve"> per </w:t>
      </w:r>
      <w:r w:rsidR="00F07C87" w:rsidRPr="0088335E">
        <w:rPr>
          <w:rFonts w:ascii="Arial" w:hAnsi="Arial" w:cs="Arial"/>
        </w:rPr>
        <w:t>academic</w:t>
      </w:r>
      <w:r w:rsidRPr="0088335E">
        <w:rPr>
          <w:rFonts w:ascii="Arial" w:hAnsi="Arial" w:cs="Arial"/>
        </w:rPr>
        <w:t xml:space="preserve"> year</w:t>
      </w:r>
      <w:r w:rsidR="008C4F9E" w:rsidRPr="0088335E">
        <w:rPr>
          <w:rFonts w:ascii="Arial" w:hAnsi="Arial" w:cs="Arial"/>
        </w:rPr>
        <w:t>.</w:t>
      </w:r>
    </w:p>
    <w:p w14:paraId="02EB378F" w14:textId="0DE2834F" w:rsidR="009D3413" w:rsidRDefault="009D3413" w:rsidP="6FD95264">
      <w:pPr>
        <w:rPr>
          <w:rFonts w:ascii="Arial" w:hAnsi="Arial" w:cs="Arial"/>
        </w:rPr>
      </w:pPr>
    </w:p>
    <w:p w14:paraId="6F0456F1" w14:textId="77777777" w:rsidR="00C779B7" w:rsidRPr="00C779B7" w:rsidRDefault="00C779B7" w:rsidP="00C779B7">
      <w:pPr>
        <w:rPr>
          <w:rFonts w:ascii="Arial" w:hAnsi="Arial" w:cs="Arial"/>
        </w:rPr>
      </w:pPr>
      <w:r w:rsidRPr="00C779B7">
        <w:rPr>
          <w:rFonts w:ascii="Arial" w:hAnsi="Arial" w:cs="Arial"/>
        </w:rPr>
        <w:t xml:space="preserve">Primary responsibilities include, but are not limited to: </w:t>
      </w:r>
    </w:p>
    <w:p w14:paraId="14885491" w14:textId="3CFA4A80" w:rsidR="00C779B7" w:rsidRPr="00C779B7" w:rsidRDefault="5DA94E5D" w:rsidP="00C779B7">
      <w:pPr>
        <w:rPr>
          <w:rFonts w:ascii="Arial" w:hAnsi="Arial" w:cs="Arial"/>
          <w:b/>
          <w:bCs/>
        </w:rPr>
      </w:pPr>
      <w:r w:rsidRPr="5DA94E5D">
        <w:rPr>
          <w:rFonts w:ascii="Arial" w:hAnsi="Arial" w:cs="Arial"/>
          <w:b/>
          <w:bCs/>
        </w:rPr>
        <w:t xml:space="preserve">Teaching: 45% </w:t>
      </w:r>
    </w:p>
    <w:p w14:paraId="4D20F034" w14:textId="6B45C8B1" w:rsidR="00C779B7" w:rsidRPr="00C779B7" w:rsidRDefault="56D2A472" w:rsidP="00C779B7">
      <w:pPr>
        <w:rPr>
          <w:rFonts w:ascii="Arial" w:hAnsi="Arial" w:cs="Arial"/>
          <w:b/>
          <w:bCs/>
        </w:rPr>
      </w:pPr>
      <w:r w:rsidRPr="56D2A472">
        <w:rPr>
          <w:rFonts w:ascii="Arial" w:hAnsi="Arial" w:cs="Arial"/>
          <w:b/>
          <w:bCs/>
        </w:rPr>
        <w:t xml:space="preserve">Research: 50% </w:t>
      </w:r>
    </w:p>
    <w:p w14:paraId="03ABD735" w14:textId="141D0B70" w:rsidR="00C779B7" w:rsidRPr="00C779B7" w:rsidRDefault="5DA94E5D" w:rsidP="00C779B7">
      <w:pPr>
        <w:rPr>
          <w:rFonts w:ascii="Arial" w:hAnsi="Arial" w:cs="Arial"/>
          <w:b/>
          <w:bCs/>
        </w:rPr>
      </w:pPr>
      <w:r w:rsidRPr="5DA94E5D">
        <w:rPr>
          <w:rFonts w:ascii="Arial" w:hAnsi="Arial" w:cs="Arial"/>
          <w:b/>
          <w:bCs/>
        </w:rPr>
        <w:t xml:space="preserve">Service: 5%  </w:t>
      </w:r>
    </w:p>
    <w:p w14:paraId="75CA77DB" w14:textId="77777777" w:rsidR="00BE6620" w:rsidRPr="00BE6620" w:rsidRDefault="00BE6620" w:rsidP="00BE6620">
      <w:pPr>
        <w:rPr>
          <w:rFonts w:ascii="Arial" w:hAnsi="Arial" w:cs="Arial"/>
          <w:b/>
          <w:bCs/>
        </w:rPr>
      </w:pPr>
    </w:p>
    <w:p w14:paraId="7364F1C9" w14:textId="32B80B05" w:rsidR="00BE6620" w:rsidRPr="00BE6620" w:rsidRDefault="5DA94E5D" w:rsidP="00BE6620">
      <w:pPr>
        <w:rPr>
          <w:rFonts w:ascii="Arial" w:hAnsi="Arial" w:cs="Arial"/>
          <w:b/>
          <w:bCs/>
        </w:rPr>
      </w:pPr>
      <w:r w:rsidRPr="5DA94E5D">
        <w:rPr>
          <w:rFonts w:ascii="Arial" w:hAnsi="Arial" w:cs="Arial"/>
          <w:b/>
          <w:bCs/>
        </w:rPr>
        <w:t xml:space="preserve">Expectations for Teaching (Relative weight = 45%) </w:t>
      </w:r>
    </w:p>
    <w:p w14:paraId="4B6519E6" w14:textId="1290F1AF" w:rsidR="7F6FD2BB" w:rsidRDefault="7F6FD2BB" w:rsidP="7F6FD2BB">
      <w:pPr>
        <w:pStyle w:val="ListParagraph"/>
        <w:numPr>
          <w:ilvl w:val="0"/>
          <w:numId w:val="3"/>
        </w:numPr>
        <w:rPr>
          <w:rFonts w:ascii="Arial" w:eastAsia="Arial" w:hAnsi="Arial" w:cs="Arial"/>
          <w:sz w:val="24"/>
          <w:szCs w:val="24"/>
        </w:rPr>
      </w:pPr>
      <w:r w:rsidRPr="7F6FD2BB">
        <w:rPr>
          <w:rFonts w:ascii="Arial" w:eastAsia="Arial" w:hAnsi="Arial" w:cs="Arial"/>
          <w:sz w:val="24"/>
          <w:szCs w:val="24"/>
        </w:rPr>
        <w:t>Steady and consistent record of teaching activity. Documentation supporting teaching activity is described in USU Faculty Code 405.2.2(1), and is generally outlined within the template for presenting promotion and tenure documentation.</w:t>
      </w:r>
    </w:p>
    <w:p w14:paraId="22E341F9" w14:textId="30231C48" w:rsidR="7F6FD2BB" w:rsidRDefault="7F6FD2BB" w:rsidP="7F6FD2BB">
      <w:pPr>
        <w:pStyle w:val="ListParagraph"/>
        <w:numPr>
          <w:ilvl w:val="0"/>
          <w:numId w:val="3"/>
        </w:numPr>
        <w:rPr>
          <w:rFonts w:ascii="Arial" w:eastAsia="Arial" w:hAnsi="Arial" w:cs="Arial"/>
          <w:sz w:val="24"/>
          <w:szCs w:val="24"/>
        </w:rPr>
      </w:pPr>
      <w:r w:rsidRPr="7F6FD2BB">
        <w:rPr>
          <w:rFonts w:ascii="Arial" w:eastAsia="Arial" w:hAnsi="Arial" w:cs="Arial"/>
          <w:sz w:val="24"/>
          <w:szCs w:val="24"/>
        </w:rPr>
        <w:t>Participation in development of curricula. A department’s academic program is ever changing, and you are expected to participate in curriculum development in a substantive and collegial manner. This includes development of your assigned courses in a fashion consistent with program learning objectives.</w:t>
      </w:r>
    </w:p>
    <w:p w14:paraId="46089A8B" w14:textId="5838D2EF" w:rsidR="5DA94E5D" w:rsidRDefault="7F6FD2BB" w:rsidP="7F6FD2BB">
      <w:pPr>
        <w:pStyle w:val="ListParagraph"/>
        <w:numPr>
          <w:ilvl w:val="0"/>
          <w:numId w:val="3"/>
        </w:numPr>
        <w:rPr>
          <w:rFonts w:ascii="Arial" w:eastAsia="Arial" w:hAnsi="Arial" w:cs="Arial"/>
          <w:sz w:val="24"/>
          <w:szCs w:val="24"/>
        </w:rPr>
      </w:pPr>
      <w:r w:rsidRPr="7F6FD2BB">
        <w:rPr>
          <w:rFonts w:ascii="Arial" w:eastAsia="Arial" w:hAnsi="Arial" w:cs="Arial"/>
          <w:sz w:val="24"/>
          <w:szCs w:val="24"/>
        </w:rPr>
        <w:t>Ability to attract graduate students and to mentor them to the successful completion of their degree and publication of their research. This is generally expected for those having a research appointment, and is preferred in units offering a graduate degree in your area of expertise.</w:t>
      </w:r>
    </w:p>
    <w:p w14:paraId="7C546F10" w14:textId="3666F74C" w:rsidR="5374ED91" w:rsidRDefault="7F6FD2BB" w:rsidP="5374ED91">
      <w:pPr>
        <w:rPr>
          <w:rFonts w:ascii="Arial" w:hAnsi="Arial" w:cs="Arial"/>
          <w:b/>
          <w:bCs/>
        </w:rPr>
      </w:pPr>
      <w:r w:rsidRPr="7F6FD2BB">
        <w:rPr>
          <w:rFonts w:ascii="Arial" w:hAnsi="Arial" w:cs="Arial"/>
          <w:b/>
          <w:bCs/>
        </w:rPr>
        <w:t>Expectations for Research (Relative weight = 50%)</w:t>
      </w:r>
    </w:p>
    <w:p w14:paraId="2B6EB4A3" w14:textId="4738918F" w:rsidR="7F6FD2BB" w:rsidRDefault="5E1C301F" w:rsidP="7F6FD2BB">
      <w:pPr>
        <w:pStyle w:val="ListParagraph"/>
        <w:numPr>
          <w:ilvl w:val="0"/>
          <w:numId w:val="2"/>
        </w:numPr>
        <w:rPr>
          <w:rFonts w:ascii="Arial" w:eastAsia="Arial" w:hAnsi="Arial" w:cs="Arial"/>
          <w:sz w:val="24"/>
          <w:szCs w:val="24"/>
        </w:rPr>
      </w:pPr>
      <w:r w:rsidRPr="5E1C301F">
        <w:rPr>
          <w:rFonts w:ascii="Arial" w:eastAsia="Arial" w:hAnsi="Arial" w:cs="Arial"/>
          <w:sz w:val="24"/>
          <w:szCs w:val="24"/>
        </w:rPr>
        <w:t>Continued development of your scholarly activity. Development includes such things as obtaining extramural funding sufficient to sustain an upward trajectory of research or creative output, systematic accumulation of a body of research or creative works such that later work builds upon earlier work, and leadership for your research or creative endeavors independent of earlier mentors.</w:t>
      </w:r>
    </w:p>
    <w:p w14:paraId="6B58A6BF" w14:textId="71CE1BFF" w:rsidR="7F6FD2BB" w:rsidRDefault="5E1C301F" w:rsidP="7F6FD2BB">
      <w:pPr>
        <w:pStyle w:val="ListParagraph"/>
        <w:numPr>
          <w:ilvl w:val="0"/>
          <w:numId w:val="2"/>
        </w:numPr>
        <w:rPr>
          <w:rFonts w:ascii="Arial" w:eastAsia="Arial" w:hAnsi="Arial" w:cs="Arial"/>
          <w:sz w:val="24"/>
          <w:szCs w:val="24"/>
        </w:rPr>
      </w:pPr>
      <w:r w:rsidRPr="5E1C301F">
        <w:rPr>
          <w:rFonts w:ascii="Arial" w:eastAsia="Arial" w:hAnsi="Arial" w:cs="Arial"/>
          <w:sz w:val="24"/>
          <w:szCs w:val="24"/>
        </w:rPr>
        <w:t>Regular reports of research activities to the Department Head, the Director of the Utah Agricultural Experiment Station (UAES) if you have an UAES project(s), and contract granting agencies as appropriate. Reporting takes the form of annual or quarterly reports as required by your Department Head or contract granting agency and annual CRIS reports in the case of the UAES.</w:t>
      </w:r>
    </w:p>
    <w:p w14:paraId="4B8FB326" w14:textId="1713ED0E" w:rsidR="5E1C301F" w:rsidRDefault="5E1C301F" w:rsidP="5E1C301F">
      <w:pPr>
        <w:pStyle w:val="ListParagraph"/>
        <w:numPr>
          <w:ilvl w:val="0"/>
          <w:numId w:val="2"/>
        </w:numPr>
        <w:rPr>
          <w:rFonts w:ascii="Arial" w:eastAsia="Arial" w:hAnsi="Arial" w:cs="Arial"/>
          <w:sz w:val="24"/>
          <w:szCs w:val="24"/>
        </w:rPr>
      </w:pPr>
      <w:r w:rsidRPr="5E1C301F">
        <w:rPr>
          <w:rFonts w:ascii="Arial" w:eastAsia="Arial" w:hAnsi="Arial" w:cs="Arial"/>
          <w:sz w:val="24"/>
          <w:szCs w:val="24"/>
        </w:rPr>
        <w:lastRenderedPageBreak/>
        <w:t>Steady and consistent record of research or creative endeavors supporting your scholarly activity. Any periods of time without significant record of scholarly activity will require explanation. Documentation supporting scholarly activity is described in USU Faculty Code 405.2.2(2), and is generally outlined within the template for presenting promotion and tenure documentation. Commonly recognized documentation includes authorship of peer-reviewed materials (books, book chapters, journal articles), invited authorship of review articles, participation in symposia, intellectual contributions represented by patents, inventions and other intellectual property, evidence of community engagement in achieving the goals of your research or creative endeavors, and success in competition for extra-mural funding.</w:t>
      </w:r>
    </w:p>
    <w:p w14:paraId="20B725C0" w14:textId="294287DD" w:rsidR="5DA94E5D" w:rsidRDefault="5DA94E5D" w:rsidP="5DA94E5D">
      <w:pPr>
        <w:rPr>
          <w:rFonts w:ascii="Arial" w:hAnsi="Arial" w:cs="Arial"/>
          <w:b/>
          <w:bCs/>
        </w:rPr>
      </w:pPr>
    </w:p>
    <w:p w14:paraId="102E56F7" w14:textId="433BAAE6" w:rsidR="5374ED91" w:rsidRDefault="0882E8D6" w:rsidP="5374ED91">
      <w:pPr>
        <w:rPr>
          <w:rFonts w:ascii="Arial" w:hAnsi="Arial" w:cs="Arial"/>
          <w:b/>
          <w:bCs/>
        </w:rPr>
      </w:pPr>
      <w:r w:rsidRPr="0882E8D6">
        <w:rPr>
          <w:rFonts w:ascii="Arial" w:hAnsi="Arial" w:cs="Arial"/>
          <w:b/>
          <w:bCs/>
        </w:rPr>
        <w:t>Expectations for Service (Relative weight = 5%)</w:t>
      </w:r>
    </w:p>
    <w:p w14:paraId="2267ACA3" w14:textId="38E2333A" w:rsidR="0882E8D6" w:rsidRDefault="0882E8D6" w:rsidP="0882E8D6">
      <w:pPr>
        <w:pStyle w:val="ListParagraph"/>
        <w:numPr>
          <w:ilvl w:val="0"/>
          <w:numId w:val="1"/>
        </w:numPr>
        <w:rPr>
          <w:rFonts w:ascii="Calibri" w:eastAsia="Calibri" w:hAnsi="Calibri"/>
        </w:rPr>
      </w:pPr>
      <w:r w:rsidRPr="0882E8D6">
        <w:rPr>
          <w:rFonts w:ascii="Arial" w:hAnsi="Arial" w:cs="Arial"/>
        </w:rPr>
        <w:t>Service that supports the academic mission of the university such as a member, advisor or leader of service and student clubs, international student experiences and undergraduate Honors projects.</w:t>
      </w:r>
    </w:p>
    <w:p w14:paraId="06C22847" w14:textId="51185E02" w:rsidR="0882E8D6" w:rsidRDefault="0882E8D6" w:rsidP="0882E8D6">
      <w:pPr>
        <w:pStyle w:val="ListParagraph"/>
        <w:numPr>
          <w:ilvl w:val="0"/>
          <w:numId w:val="1"/>
        </w:numPr>
        <w:rPr>
          <w:rFonts w:ascii="Calibri" w:eastAsia="Calibri" w:hAnsi="Calibri"/>
        </w:rPr>
      </w:pPr>
      <w:r w:rsidRPr="0882E8D6">
        <w:rPr>
          <w:rFonts w:ascii="Arial" w:hAnsi="Arial" w:cs="Arial"/>
        </w:rPr>
        <w:t>Service as a member or leader of departmental, college and university committees such as curriculum, awards, search and tenure and promotion advisory committees.</w:t>
      </w:r>
    </w:p>
    <w:p w14:paraId="09FEB9C5" w14:textId="1142DB6B" w:rsidR="0882E8D6" w:rsidRDefault="0882E8D6" w:rsidP="0882E8D6">
      <w:pPr>
        <w:pStyle w:val="ListParagraph"/>
        <w:numPr>
          <w:ilvl w:val="0"/>
          <w:numId w:val="1"/>
        </w:numPr>
        <w:rPr>
          <w:rFonts w:ascii="Calibri" w:eastAsia="Calibri" w:hAnsi="Calibri"/>
        </w:rPr>
      </w:pPr>
      <w:r w:rsidRPr="0882E8D6">
        <w:rPr>
          <w:rFonts w:ascii="Arial" w:hAnsi="Arial" w:cs="Arial"/>
        </w:rPr>
        <w:t>Service as a member or leader of faculty organizations, including USU Faculty Senate.</w:t>
      </w:r>
    </w:p>
    <w:p w14:paraId="4BDE4932" w14:textId="238AF88B" w:rsidR="0882E8D6" w:rsidRDefault="0882E8D6" w:rsidP="0882E8D6">
      <w:pPr>
        <w:pStyle w:val="ListParagraph"/>
        <w:numPr>
          <w:ilvl w:val="0"/>
          <w:numId w:val="1"/>
        </w:numPr>
        <w:rPr>
          <w:rFonts w:ascii="Calibri" w:eastAsia="Calibri" w:hAnsi="Calibri"/>
        </w:rPr>
      </w:pPr>
      <w:r w:rsidRPr="0882E8D6">
        <w:rPr>
          <w:rFonts w:ascii="Arial" w:hAnsi="Arial" w:cs="Arial"/>
        </w:rPr>
        <w:t>Service to regional or national professional societies and organizations in your field of expertise as evidenced by committee membership and/or holding elected or appointed office.</w:t>
      </w:r>
    </w:p>
    <w:p w14:paraId="62B8E932" w14:textId="2D2EA690" w:rsidR="5374ED91" w:rsidRDefault="1586E17C" w:rsidP="1586E17C">
      <w:pPr>
        <w:pStyle w:val="ListParagraph"/>
        <w:numPr>
          <w:ilvl w:val="0"/>
          <w:numId w:val="1"/>
        </w:numPr>
        <w:rPr>
          <w:rFonts w:ascii="Calibri" w:eastAsia="Calibri" w:hAnsi="Calibri"/>
        </w:rPr>
      </w:pPr>
      <w:r w:rsidRPr="1586E17C">
        <w:rPr>
          <w:rFonts w:ascii="Arial" w:hAnsi="Arial" w:cs="Arial"/>
        </w:rPr>
        <w:t>Service as a reviewer of manuscripts or editor to a scientific or professional publication.</w:t>
      </w:r>
    </w:p>
    <w:p w14:paraId="40CD3D77" w14:textId="1563C1CD" w:rsidR="6FD95264" w:rsidRDefault="6FD95264" w:rsidP="6FD95264">
      <w:pPr>
        <w:rPr>
          <w:rFonts w:ascii="Arial" w:eastAsia="Arial" w:hAnsi="Arial" w:cs="Arial"/>
        </w:rPr>
      </w:pPr>
    </w:p>
    <w:p w14:paraId="714D7BEF" w14:textId="77777777" w:rsidR="008C4F9E" w:rsidRDefault="008C4F9E" w:rsidP="008C4F9E">
      <w:pPr>
        <w:rPr>
          <w:rFonts w:ascii="Arial" w:hAnsi="Arial" w:cs="Arial"/>
        </w:rPr>
      </w:pPr>
      <w:r w:rsidRPr="0088335E">
        <w:rPr>
          <w:rFonts w:ascii="Arial" w:hAnsi="Arial" w:cs="Arial"/>
        </w:rPr>
        <w:tab/>
        <w:t xml:space="preserve">The Labor Condition Application is available for public inspection </w:t>
      </w:r>
      <w:r w:rsidR="00A04394" w:rsidRPr="0088335E">
        <w:rPr>
          <w:rFonts w:ascii="Arial" w:hAnsi="Arial" w:cs="Arial"/>
        </w:rPr>
        <w:t>in the premises of the above named d</w:t>
      </w:r>
      <w:r w:rsidRPr="0088335E">
        <w:rPr>
          <w:rFonts w:ascii="Arial" w:hAnsi="Arial" w:cs="Arial"/>
        </w:rPr>
        <w:t>epartment at Utah State University. Complaints alleging misrepresentation of material facts in the Labor Condition Application and/or failure to comply with the terms of the Labor Condition Application may be filed with any office of the Wage and Hour Division of the United States Department of Labor.</w:t>
      </w:r>
    </w:p>
    <w:p w14:paraId="72A3D3EC" w14:textId="77777777" w:rsidR="008C4F9E" w:rsidRDefault="008C4F9E" w:rsidP="008C4F9E">
      <w:pPr>
        <w:rPr>
          <w:rFonts w:ascii="Arial" w:hAnsi="Arial" w:cs="Arial"/>
        </w:rPr>
      </w:pPr>
    </w:p>
    <w:p w14:paraId="0D0B940D" w14:textId="77777777" w:rsidR="008C4F9E" w:rsidRDefault="008C4F9E" w:rsidP="008C4F9E">
      <w:pPr>
        <w:rPr>
          <w:rFonts w:ascii="Arial" w:hAnsi="Arial" w:cs="Arial"/>
        </w:rPr>
      </w:pPr>
    </w:p>
    <w:p w14:paraId="0E27B00A" w14:textId="77777777" w:rsidR="008C4F9E" w:rsidRDefault="008C4F9E" w:rsidP="008C4F9E">
      <w:pPr>
        <w:rPr>
          <w:rFonts w:ascii="Arial" w:hAnsi="Arial" w:cs="Arial"/>
        </w:rPr>
      </w:pPr>
    </w:p>
    <w:p w14:paraId="11702C69" w14:textId="77777777" w:rsidR="008C4F9E" w:rsidRDefault="008C4F9E" w:rsidP="008C4F9E">
      <w:pPr>
        <w:rPr>
          <w:rFonts w:ascii="Arial" w:hAnsi="Arial" w:cs="Arial"/>
        </w:rPr>
      </w:pPr>
      <w:r>
        <w:rPr>
          <w:rFonts w:ascii="Arial" w:hAnsi="Arial" w:cs="Arial"/>
        </w:rPr>
        <w:t>Dates posted:  ________________________  to  ________________________</w:t>
      </w:r>
    </w:p>
    <w:p w14:paraId="60061E4C" w14:textId="77777777" w:rsidR="008C4F9E" w:rsidRDefault="008C4F9E" w:rsidP="008C4F9E">
      <w:pPr>
        <w:rPr>
          <w:rFonts w:ascii="Arial" w:hAnsi="Arial" w:cs="Arial"/>
        </w:rPr>
      </w:pPr>
    </w:p>
    <w:p w14:paraId="44EAFD9C" w14:textId="77777777" w:rsidR="008C4F9E" w:rsidRDefault="008C4F9E" w:rsidP="008C4F9E">
      <w:pPr>
        <w:rPr>
          <w:rFonts w:ascii="Arial" w:hAnsi="Arial" w:cs="Arial"/>
        </w:rPr>
      </w:pPr>
    </w:p>
    <w:p w14:paraId="4B94D5A5" w14:textId="77777777" w:rsidR="008C4F9E" w:rsidRDefault="008C4F9E" w:rsidP="008C4F9E">
      <w:pPr>
        <w:rPr>
          <w:rFonts w:ascii="Arial" w:hAnsi="Arial" w:cs="Arial"/>
        </w:rPr>
      </w:pPr>
    </w:p>
    <w:p w14:paraId="33250795" w14:textId="25446BD6" w:rsidR="008C4F9E" w:rsidRPr="006830D2" w:rsidRDefault="008C4F9E" w:rsidP="008C4F9E">
      <w:pPr>
        <w:rPr>
          <w:rFonts w:ascii="Arial" w:hAnsi="Arial" w:cs="Arial"/>
        </w:rPr>
      </w:pPr>
      <w:r>
        <w:rPr>
          <w:rFonts w:ascii="Arial" w:hAnsi="Arial" w:cs="Arial"/>
        </w:rPr>
        <w:tab/>
      </w:r>
      <w:r w:rsidRPr="006830D2">
        <w:rPr>
          <w:rFonts w:ascii="Arial" w:hAnsi="Arial" w:cs="Arial"/>
        </w:rPr>
        <w:t xml:space="preserve">I hereby certify that the above Job </w:t>
      </w:r>
      <w:r w:rsidR="00DF7633">
        <w:rPr>
          <w:rFonts w:ascii="Arial" w:hAnsi="Arial" w:cs="Arial"/>
        </w:rPr>
        <w:t>Description</w:t>
      </w:r>
      <w:r w:rsidRPr="006830D2">
        <w:rPr>
          <w:rFonts w:ascii="Arial" w:hAnsi="Arial" w:cs="Arial"/>
        </w:rPr>
        <w:t xml:space="preserve"> was posted in two conspicuous public p</w:t>
      </w:r>
      <w:r w:rsidR="00E874AD" w:rsidRPr="006830D2">
        <w:rPr>
          <w:rFonts w:ascii="Arial" w:hAnsi="Arial" w:cs="Arial"/>
        </w:rPr>
        <w:t>laces;</w:t>
      </w:r>
      <w:r w:rsidR="00EC42B9" w:rsidRPr="006830D2">
        <w:rPr>
          <w:rFonts w:ascii="Arial" w:hAnsi="Arial" w:cs="Arial"/>
        </w:rPr>
        <w:t xml:space="preserve"> one in the </w:t>
      </w:r>
      <w:r w:rsidR="007902F4">
        <w:rPr>
          <w:rFonts w:ascii="Arial" w:hAnsi="Arial" w:cs="Arial"/>
        </w:rPr>
        <w:t xml:space="preserve">USU Mathematics and Statistics </w:t>
      </w:r>
      <w:r w:rsidR="007902F4">
        <w:rPr>
          <w:rFonts w:ascii="Arial" w:hAnsi="Arial" w:cs="Arial"/>
        </w:rPr>
        <w:lastRenderedPageBreak/>
        <w:t>Department</w:t>
      </w:r>
      <w:r w:rsidR="00A04394" w:rsidRPr="006830D2">
        <w:rPr>
          <w:rFonts w:ascii="Arial" w:hAnsi="Arial" w:cs="Arial"/>
        </w:rPr>
        <w:t>,</w:t>
      </w:r>
      <w:r w:rsidRPr="006830D2">
        <w:rPr>
          <w:rFonts w:ascii="Arial" w:hAnsi="Arial" w:cs="Arial"/>
        </w:rPr>
        <w:t xml:space="preserve"> and the other in the Human Resources Office where </w:t>
      </w:r>
      <w:r w:rsidR="00C35E16" w:rsidRPr="006830D2">
        <w:rPr>
          <w:rFonts w:ascii="Arial" w:hAnsi="Arial" w:cs="Arial"/>
        </w:rPr>
        <w:t>other similar notices and postings are placed on the dates indicated.</w:t>
      </w:r>
    </w:p>
    <w:p w14:paraId="3DEEC669" w14:textId="77777777" w:rsidR="00C35E16" w:rsidRDefault="00C35E16" w:rsidP="008C4F9E">
      <w:pPr>
        <w:rPr>
          <w:rFonts w:ascii="Arial" w:hAnsi="Arial" w:cs="Arial"/>
        </w:rPr>
      </w:pPr>
    </w:p>
    <w:p w14:paraId="2457B9D3" w14:textId="21EEB7B7" w:rsidR="00C35E16" w:rsidRDefault="00C35E16" w:rsidP="008C4F9E">
      <w:pPr>
        <w:rPr>
          <w:rFonts w:ascii="Arial" w:hAnsi="Arial" w:cs="Arial"/>
        </w:rPr>
      </w:pPr>
      <w:r>
        <w:rPr>
          <w:rFonts w:ascii="Arial" w:hAnsi="Arial" w:cs="Arial"/>
        </w:rPr>
        <w:tab/>
        <w:t>Dated this</w:t>
      </w:r>
      <w:r w:rsidR="00A04394">
        <w:rPr>
          <w:rFonts w:ascii="Arial" w:hAnsi="Arial" w:cs="Arial"/>
        </w:rPr>
        <w:t xml:space="preserve"> _______ day of __________, 202</w:t>
      </w:r>
      <w:r w:rsidR="00C8593F">
        <w:rPr>
          <w:rFonts w:ascii="Arial" w:hAnsi="Arial" w:cs="Arial"/>
        </w:rPr>
        <w:t>3</w:t>
      </w:r>
    </w:p>
    <w:p w14:paraId="3656B9AB" w14:textId="77777777" w:rsidR="008C4F9E" w:rsidRDefault="008C4F9E" w:rsidP="008C4F9E">
      <w:pPr>
        <w:rPr>
          <w:rFonts w:ascii="Arial" w:hAnsi="Arial" w:cs="Arial"/>
        </w:rPr>
      </w:pPr>
    </w:p>
    <w:p w14:paraId="45FB0818" w14:textId="77777777" w:rsidR="008C4F9E" w:rsidRDefault="008C4F9E" w:rsidP="008C4F9E">
      <w:pPr>
        <w:rPr>
          <w:rFonts w:ascii="Arial" w:hAnsi="Arial" w:cs="Arial"/>
        </w:rPr>
      </w:pPr>
      <w:r>
        <w:rPr>
          <w:rFonts w:ascii="Arial" w:hAnsi="Arial" w:cs="Arial"/>
        </w:rPr>
        <w:tab/>
      </w:r>
    </w:p>
    <w:p w14:paraId="26B82F3E" w14:textId="77777777" w:rsidR="001A2554" w:rsidRDefault="00EC42B9" w:rsidP="008C4F9E">
      <w:pPr>
        <w:rPr>
          <w:rFonts w:ascii="Arial" w:hAnsi="Arial" w:cs="Arial"/>
        </w:rPr>
      </w:pPr>
      <w:r>
        <w:rPr>
          <w:rFonts w:ascii="Arial" w:hAnsi="Arial" w:cs="Arial"/>
        </w:rPr>
        <w:tab/>
        <w:t>Signed: _______________________________________________</w:t>
      </w:r>
    </w:p>
    <w:p w14:paraId="049F31CB" w14:textId="77777777" w:rsidR="00027603" w:rsidRDefault="00027603" w:rsidP="008C4F9E">
      <w:pPr>
        <w:rPr>
          <w:rFonts w:ascii="Arial" w:hAnsi="Arial" w:cs="Arial"/>
        </w:rPr>
      </w:pPr>
    </w:p>
    <w:p w14:paraId="53128261" w14:textId="77777777" w:rsidR="00027603" w:rsidRDefault="00027603" w:rsidP="008C4F9E">
      <w:pPr>
        <w:rPr>
          <w:rFonts w:ascii="Arial" w:hAnsi="Arial" w:cs="Arial"/>
        </w:rPr>
      </w:pPr>
    </w:p>
    <w:p w14:paraId="3067DC71" w14:textId="77777777" w:rsidR="00EC42B9" w:rsidRPr="008C4F9E" w:rsidRDefault="00EC42B9" w:rsidP="008C4F9E">
      <w:pPr>
        <w:rPr>
          <w:rFonts w:ascii="Arial" w:hAnsi="Arial" w:cs="Arial"/>
        </w:rPr>
      </w:pPr>
      <w:r>
        <w:rPr>
          <w:rFonts w:ascii="Arial" w:hAnsi="Arial" w:cs="Arial"/>
        </w:rPr>
        <w:tab/>
        <w:t>Department:____________________________________________</w:t>
      </w:r>
    </w:p>
    <w:sectPr w:rsidR="00EC42B9" w:rsidRPr="008C4F9E" w:rsidSect="0064207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846FA"/>
    <w:multiLevelType w:val="hybridMultilevel"/>
    <w:tmpl w:val="30B6071C"/>
    <w:lvl w:ilvl="0" w:tplc="2A74F6AC">
      <w:start w:val="1"/>
      <w:numFmt w:val="bullet"/>
      <w:lvlText w:val=""/>
      <w:lvlJc w:val="left"/>
      <w:pPr>
        <w:ind w:left="720" w:hanging="360"/>
      </w:pPr>
      <w:rPr>
        <w:rFonts w:ascii="Wingdings" w:hAnsi="Wingdings" w:hint="default"/>
      </w:rPr>
    </w:lvl>
    <w:lvl w:ilvl="1" w:tplc="BBE25B96">
      <w:start w:val="1"/>
      <w:numFmt w:val="bullet"/>
      <w:lvlText w:val="o"/>
      <w:lvlJc w:val="left"/>
      <w:pPr>
        <w:ind w:left="1440" w:hanging="360"/>
      </w:pPr>
      <w:rPr>
        <w:rFonts w:ascii="Courier New" w:hAnsi="Courier New" w:hint="default"/>
      </w:rPr>
    </w:lvl>
    <w:lvl w:ilvl="2" w:tplc="FF3403A6">
      <w:start w:val="1"/>
      <w:numFmt w:val="bullet"/>
      <w:lvlText w:val=""/>
      <w:lvlJc w:val="left"/>
      <w:pPr>
        <w:ind w:left="2160" w:hanging="360"/>
      </w:pPr>
      <w:rPr>
        <w:rFonts w:ascii="Wingdings" w:hAnsi="Wingdings" w:hint="default"/>
      </w:rPr>
    </w:lvl>
    <w:lvl w:ilvl="3" w:tplc="430CA936">
      <w:start w:val="1"/>
      <w:numFmt w:val="bullet"/>
      <w:lvlText w:val=""/>
      <w:lvlJc w:val="left"/>
      <w:pPr>
        <w:ind w:left="2880" w:hanging="360"/>
      </w:pPr>
      <w:rPr>
        <w:rFonts w:ascii="Symbol" w:hAnsi="Symbol" w:hint="default"/>
      </w:rPr>
    </w:lvl>
    <w:lvl w:ilvl="4" w:tplc="175A3C1C">
      <w:start w:val="1"/>
      <w:numFmt w:val="bullet"/>
      <w:lvlText w:val="o"/>
      <w:lvlJc w:val="left"/>
      <w:pPr>
        <w:ind w:left="3600" w:hanging="360"/>
      </w:pPr>
      <w:rPr>
        <w:rFonts w:ascii="Courier New" w:hAnsi="Courier New" w:hint="default"/>
      </w:rPr>
    </w:lvl>
    <w:lvl w:ilvl="5" w:tplc="79567698">
      <w:start w:val="1"/>
      <w:numFmt w:val="bullet"/>
      <w:lvlText w:val=""/>
      <w:lvlJc w:val="left"/>
      <w:pPr>
        <w:ind w:left="4320" w:hanging="360"/>
      </w:pPr>
      <w:rPr>
        <w:rFonts w:ascii="Wingdings" w:hAnsi="Wingdings" w:hint="default"/>
      </w:rPr>
    </w:lvl>
    <w:lvl w:ilvl="6" w:tplc="2F401D36">
      <w:start w:val="1"/>
      <w:numFmt w:val="bullet"/>
      <w:lvlText w:val=""/>
      <w:lvlJc w:val="left"/>
      <w:pPr>
        <w:ind w:left="5040" w:hanging="360"/>
      </w:pPr>
      <w:rPr>
        <w:rFonts w:ascii="Symbol" w:hAnsi="Symbol" w:hint="default"/>
      </w:rPr>
    </w:lvl>
    <w:lvl w:ilvl="7" w:tplc="E9FAAC24">
      <w:start w:val="1"/>
      <w:numFmt w:val="bullet"/>
      <w:lvlText w:val="o"/>
      <w:lvlJc w:val="left"/>
      <w:pPr>
        <w:ind w:left="5760" w:hanging="360"/>
      </w:pPr>
      <w:rPr>
        <w:rFonts w:ascii="Courier New" w:hAnsi="Courier New" w:hint="default"/>
      </w:rPr>
    </w:lvl>
    <w:lvl w:ilvl="8" w:tplc="6DDAD02C">
      <w:start w:val="1"/>
      <w:numFmt w:val="bullet"/>
      <w:lvlText w:val=""/>
      <w:lvlJc w:val="left"/>
      <w:pPr>
        <w:ind w:left="6480" w:hanging="360"/>
      </w:pPr>
      <w:rPr>
        <w:rFonts w:ascii="Wingdings" w:hAnsi="Wingdings" w:hint="default"/>
      </w:rPr>
    </w:lvl>
  </w:abstractNum>
  <w:abstractNum w:abstractNumId="1" w15:restartNumberingAfterBreak="0">
    <w:nsid w:val="0C7E7271"/>
    <w:multiLevelType w:val="hybridMultilevel"/>
    <w:tmpl w:val="72BE85FC"/>
    <w:lvl w:ilvl="0" w:tplc="817850BC">
      <w:start w:val="1"/>
      <w:numFmt w:val="bullet"/>
      <w:lvlText w:val=""/>
      <w:lvlJc w:val="left"/>
      <w:pPr>
        <w:ind w:left="720" w:hanging="360"/>
      </w:pPr>
      <w:rPr>
        <w:rFonts w:ascii="Wingdings" w:hAnsi="Wingdings" w:hint="default"/>
      </w:rPr>
    </w:lvl>
    <w:lvl w:ilvl="1" w:tplc="BABEAC4A">
      <w:start w:val="1"/>
      <w:numFmt w:val="bullet"/>
      <w:lvlText w:val="o"/>
      <w:lvlJc w:val="left"/>
      <w:pPr>
        <w:ind w:left="1440" w:hanging="360"/>
      </w:pPr>
      <w:rPr>
        <w:rFonts w:ascii="Courier New" w:hAnsi="Courier New" w:hint="default"/>
      </w:rPr>
    </w:lvl>
    <w:lvl w:ilvl="2" w:tplc="315ABC30">
      <w:start w:val="1"/>
      <w:numFmt w:val="bullet"/>
      <w:lvlText w:val=""/>
      <w:lvlJc w:val="left"/>
      <w:pPr>
        <w:ind w:left="2160" w:hanging="360"/>
      </w:pPr>
      <w:rPr>
        <w:rFonts w:ascii="Wingdings" w:hAnsi="Wingdings" w:hint="default"/>
      </w:rPr>
    </w:lvl>
    <w:lvl w:ilvl="3" w:tplc="17E02EE6">
      <w:start w:val="1"/>
      <w:numFmt w:val="bullet"/>
      <w:lvlText w:val=""/>
      <w:lvlJc w:val="left"/>
      <w:pPr>
        <w:ind w:left="2880" w:hanging="360"/>
      </w:pPr>
      <w:rPr>
        <w:rFonts w:ascii="Symbol" w:hAnsi="Symbol" w:hint="default"/>
      </w:rPr>
    </w:lvl>
    <w:lvl w:ilvl="4" w:tplc="9D3A621A">
      <w:start w:val="1"/>
      <w:numFmt w:val="bullet"/>
      <w:lvlText w:val="o"/>
      <w:lvlJc w:val="left"/>
      <w:pPr>
        <w:ind w:left="3600" w:hanging="360"/>
      </w:pPr>
      <w:rPr>
        <w:rFonts w:ascii="Courier New" w:hAnsi="Courier New" w:hint="default"/>
      </w:rPr>
    </w:lvl>
    <w:lvl w:ilvl="5" w:tplc="1A7675E2">
      <w:start w:val="1"/>
      <w:numFmt w:val="bullet"/>
      <w:lvlText w:val=""/>
      <w:lvlJc w:val="left"/>
      <w:pPr>
        <w:ind w:left="4320" w:hanging="360"/>
      </w:pPr>
      <w:rPr>
        <w:rFonts w:ascii="Wingdings" w:hAnsi="Wingdings" w:hint="default"/>
      </w:rPr>
    </w:lvl>
    <w:lvl w:ilvl="6" w:tplc="EA6CAEDA">
      <w:start w:val="1"/>
      <w:numFmt w:val="bullet"/>
      <w:lvlText w:val=""/>
      <w:lvlJc w:val="left"/>
      <w:pPr>
        <w:ind w:left="5040" w:hanging="360"/>
      </w:pPr>
      <w:rPr>
        <w:rFonts w:ascii="Symbol" w:hAnsi="Symbol" w:hint="default"/>
      </w:rPr>
    </w:lvl>
    <w:lvl w:ilvl="7" w:tplc="883AA09C">
      <w:start w:val="1"/>
      <w:numFmt w:val="bullet"/>
      <w:lvlText w:val="o"/>
      <w:lvlJc w:val="left"/>
      <w:pPr>
        <w:ind w:left="5760" w:hanging="360"/>
      </w:pPr>
      <w:rPr>
        <w:rFonts w:ascii="Courier New" w:hAnsi="Courier New" w:hint="default"/>
      </w:rPr>
    </w:lvl>
    <w:lvl w:ilvl="8" w:tplc="F1BA0D08">
      <w:start w:val="1"/>
      <w:numFmt w:val="bullet"/>
      <w:lvlText w:val=""/>
      <w:lvlJc w:val="left"/>
      <w:pPr>
        <w:ind w:left="6480" w:hanging="360"/>
      </w:pPr>
      <w:rPr>
        <w:rFonts w:ascii="Wingdings" w:hAnsi="Wingdings" w:hint="default"/>
      </w:rPr>
    </w:lvl>
  </w:abstractNum>
  <w:abstractNum w:abstractNumId="2" w15:restartNumberingAfterBreak="0">
    <w:nsid w:val="11D25251"/>
    <w:multiLevelType w:val="hybridMultilevel"/>
    <w:tmpl w:val="B6763C88"/>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123C2990"/>
    <w:multiLevelType w:val="hybridMultilevel"/>
    <w:tmpl w:val="63DE9214"/>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15:restartNumberingAfterBreak="0">
    <w:nsid w:val="2853E8FF"/>
    <w:multiLevelType w:val="hybridMultilevel"/>
    <w:tmpl w:val="97BA4516"/>
    <w:lvl w:ilvl="0" w:tplc="B52CEC6E">
      <w:start w:val="1"/>
      <w:numFmt w:val="bullet"/>
      <w:lvlText w:val=""/>
      <w:lvlJc w:val="left"/>
      <w:pPr>
        <w:ind w:left="720" w:hanging="360"/>
      </w:pPr>
      <w:rPr>
        <w:rFonts w:ascii="Wingdings" w:hAnsi="Wingdings" w:hint="default"/>
      </w:rPr>
    </w:lvl>
    <w:lvl w:ilvl="1" w:tplc="C22C9700">
      <w:start w:val="1"/>
      <w:numFmt w:val="bullet"/>
      <w:lvlText w:val="o"/>
      <w:lvlJc w:val="left"/>
      <w:pPr>
        <w:ind w:left="1440" w:hanging="360"/>
      </w:pPr>
      <w:rPr>
        <w:rFonts w:ascii="Courier New" w:hAnsi="Courier New" w:hint="default"/>
      </w:rPr>
    </w:lvl>
    <w:lvl w:ilvl="2" w:tplc="55F630B2">
      <w:start w:val="1"/>
      <w:numFmt w:val="bullet"/>
      <w:lvlText w:val=""/>
      <w:lvlJc w:val="left"/>
      <w:pPr>
        <w:ind w:left="2160" w:hanging="360"/>
      </w:pPr>
      <w:rPr>
        <w:rFonts w:ascii="Wingdings" w:hAnsi="Wingdings" w:hint="default"/>
      </w:rPr>
    </w:lvl>
    <w:lvl w:ilvl="3" w:tplc="9C6EAB60">
      <w:start w:val="1"/>
      <w:numFmt w:val="bullet"/>
      <w:lvlText w:val=""/>
      <w:lvlJc w:val="left"/>
      <w:pPr>
        <w:ind w:left="2880" w:hanging="360"/>
      </w:pPr>
      <w:rPr>
        <w:rFonts w:ascii="Symbol" w:hAnsi="Symbol" w:hint="default"/>
      </w:rPr>
    </w:lvl>
    <w:lvl w:ilvl="4" w:tplc="F852F526">
      <w:start w:val="1"/>
      <w:numFmt w:val="bullet"/>
      <w:lvlText w:val="o"/>
      <w:lvlJc w:val="left"/>
      <w:pPr>
        <w:ind w:left="3600" w:hanging="360"/>
      </w:pPr>
      <w:rPr>
        <w:rFonts w:ascii="Courier New" w:hAnsi="Courier New" w:hint="default"/>
      </w:rPr>
    </w:lvl>
    <w:lvl w:ilvl="5" w:tplc="4FE67AC0">
      <w:start w:val="1"/>
      <w:numFmt w:val="bullet"/>
      <w:lvlText w:val=""/>
      <w:lvlJc w:val="left"/>
      <w:pPr>
        <w:ind w:left="4320" w:hanging="360"/>
      </w:pPr>
      <w:rPr>
        <w:rFonts w:ascii="Wingdings" w:hAnsi="Wingdings" w:hint="default"/>
      </w:rPr>
    </w:lvl>
    <w:lvl w:ilvl="6" w:tplc="9904CBEE">
      <w:start w:val="1"/>
      <w:numFmt w:val="bullet"/>
      <w:lvlText w:val=""/>
      <w:lvlJc w:val="left"/>
      <w:pPr>
        <w:ind w:left="5040" w:hanging="360"/>
      </w:pPr>
      <w:rPr>
        <w:rFonts w:ascii="Symbol" w:hAnsi="Symbol" w:hint="default"/>
      </w:rPr>
    </w:lvl>
    <w:lvl w:ilvl="7" w:tplc="080062A4">
      <w:start w:val="1"/>
      <w:numFmt w:val="bullet"/>
      <w:lvlText w:val="o"/>
      <w:lvlJc w:val="left"/>
      <w:pPr>
        <w:ind w:left="5760" w:hanging="360"/>
      </w:pPr>
      <w:rPr>
        <w:rFonts w:ascii="Courier New" w:hAnsi="Courier New" w:hint="default"/>
      </w:rPr>
    </w:lvl>
    <w:lvl w:ilvl="8" w:tplc="90FCA4B0">
      <w:start w:val="1"/>
      <w:numFmt w:val="bullet"/>
      <w:lvlText w:val=""/>
      <w:lvlJc w:val="left"/>
      <w:pPr>
        <w:ind w:left="6480" w:hanging="360"/>
      </w:pPr>
      <w:rPr>
        <w:rFonts w:ascii="Wingdings" w:hAnsi="Wingdings" w:hint="default"/>
      </w:rPr>
    </w:lvl>
  </w:abstractNum>
  <w:abstractNum w:abstractNumId="5" w15:restartNumberingAfterBreak="0">
    <w:nsid w:val="31F960F8"/>
    <w:multiLevelType w:val="hybridMultilevel"/>
    <w:tmpl w:val="8EB678F2"/>
    <w:lvl w:ilvl="0" w:tplc="74962D6E">
      <w:start w:val="1"/>
      <w:numFmt w:val="bullet"/>
      <w:lvlText w:val=""/>
      <w:lvlJc w:val="left"/>
      <w:pPr>
        <w:ind w:left="720" w:hanging="360"/>
      </w:pPr>
      <w:rPr>
        <w:rFonts w:ascii="Wingdings" w:hAnsi="Wingdings" w:hint="default"/>
      </w:rPr>
    </w:lvl>
    <w:lvl w:ilvl="1" w:tplc="432EA62E">
      <w:start w:val="1"/>
      <w:numFmt w:val="bullet"/>
      <w:lvlText w:val="o"/>
      <w:lvlJc w:val="left"/>
      <w:pPr>
        <w:ind w:left="1440" w:hanging="360"/>
      </w:pPr>
      <w:rPr>
        <w:rFonts w:ascii="Courier New" w:hAnsi="Courier New" w:hint="default"/>
      </w:rPr>
    </w:lvl>
    <w:lvl w:ilvl="2" w:tplc="D12C1E52">
      <w:start w:val="1"/>
      <w:numFmt w:val="bullet"/>
      <w:lvlText w:val=""/>
      <w:lvlJc w:val="left"/>
      <w:pPr>
        <w:ind w:left="2160" w:hanging="360"/>
      </w:pPr>
      <w:rPr>
        <w:rFonts w:ascii="Wingdings" w:hAnsi="Wingdings" w:hint="default"/>
      </w:rPr>
    </w:lvl>
    <w:lvl w:ilvl="3" w:tplc="B54A7640">
      <w:start w:val="1"/>
      <w:numFmt w:val="bullet"/>
      <w:lvlText w:val=""/>
      <w:lvlJc w:val="left"/>
      <w:pPr>
        <w:ind w:left="2880" w:hanging="360"/>
      </w:pPr>
      <w:rPr>
        <w:rFonts w:ascii="Symbol" w:hAnsi="Symbol" w:hint="default"/>
      </w:rPr>
    </w:lvl>
    <w:lvl w:ilvl="4" w:tplc="097AD598">
      <w:start w:val="1"/>
      <w:numFmt w:val="bullet"/>
      <w:lvlText w:val="o"/>
      <w:lvlJc w:val="left"/>
      <w:pPr>
        <w:ind w:left="3600" w:hanging="360"/>
      </w:pPr>
      <w:rPr>
        <w:rFonts w:ascii="Courier New" w:hAnsi="Courier New" w:hint="default"/>
      </w:rPr>
    </w:lvl>
    <w:lvl w:ilvl="5" w:tplc="CAACB5AC">
      <w:start w:val="1"/>
      <w:numFmt w:val="bullet"/>
      <w:lvlText w:val=""/>
      <w:lvlJc w:val="left"/>
      <w:pPr>
        <w:ind w:left="4320" w:hanging="360"/>
      </w:pPr>
      <w:rPr>
        <w:rFonts w:ascii="Wingdings" w:hAnsi="Wingdings" w:hint="default"/>
      </w:rPr>
    </w:lvl>
    <w:lvl w:ilvl="6" w:tplc="366ADB0A">
      <w:start w:val="1"/>
      <w:numFmt w:val="bullet"/>
      <w:lvlText w:val=""/>
      <w:lvlJc w:val="left"/>
      <w:pPr>
        <w:ind w:left="5040" w:hanging="360"/>
      </w:pPr>
      <w:rPr>
        <w:rFonts w:ascii="Symbol" w:hAnsi="Symbol" w:hint="default"/>
      </w:rPr>
    </w:lvl>
    <w:lvl w:ilvl="7" w:tplc="B208534A">
      <w:start w:val="1"/>
      <w:numFmt w:val="bullet"/>
      <w:lvlText w:val="o"/>
      <w:lvlJc w:val="left"/>
      <w:pPr>
        <w:ind w:left="5760" w:hanging="360"/>
      </w:pPr>
      <w:rPr>
        <w:rFonts w:ascii="Courier New" w:hAnsi="Courier New" w:hint="default"/>
      </w:rPr>
    </w:lvl>
    <w:lvl w:ilvl="8" w:tplc="C9BCE960">
      <w:start w:val="1"/>
      <w:numFmt w:val="bullet"/>
      <w:lvlText w:val=""/>
      <w:lvlJc w:val="left"/>
      <w:pPr>
        <w:ind w:left="6480" w:hanging="360"/>
      </w:pPr>
      <w:rPr>
        <w:rFonts w:ascii="Wingdings" w:hAnsi="Wingdings" w:hint="default"/>
      </w:rPr>
    </w:lvl>
  </w:abstractNum>
  <w:abstractNum w:abstractNumId="6" w15:restartNumberingAfterBreak="0">
    <w:nsid w:val="3F60150A"/>
    <w:multiLevelType w:val="hybridMultilevel"/>
    <w:tmpl w:val="604221DE"/>
    <w:lvl w:ilvl="0" w:tplc="3226688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50714A31"/>
    <w:multiLevelType w:val="hybridMultilevel"/>
    <w:tmpl w:val="079090B8"/>
    <w:lvl w:ilvl="0" w:tplc="56020A60">
      <w:start w:val="1"/>
      <w:numFmt w:val="bullet"/>
      <w:lvlText w:val=""/>
      <w:lvlJc w:val="left"/>
      <w:pPr>
        <w:ind w:left="720" w:hanging="360"/>
      </w:pPr>
      <w:rPr>
        <w:rFonts w:ascii="Wingdings" w:hAnsi="Wingdings" w:hint="default"/>
      </w:rPr>
    </w:lvl>
    <w:lvl w:ilvl="1" w:tplc="84287142">
      <w:start w:val="1"/>
      <w:numFmt w:val="bullet"/>
      <w:lvlText w:val="o"/>
      <w:lvlJc w:val="left"/>
      <w:pPr>
        <w:ind w:left="1440" w:hanging="360"/>
      </w:pPr>
      <w:rPr>
        <w:rFonts w:ascii="Courier New" w:hAnsi="Courier New" w:hint="default"/>
      </w:rPr>
    </w:lvl>
    <w:lvl w:ilvl="2" w:tplc="5D3C39AA">
      <w:start w:val="1"/>
      <w:numFmt w:val="bullet"/>
      <w:lvlText w:val=""/>
      <w:lvlJc w:val="left"/>
      <w:pPr>
        <w:ind w:left="2160" w:hanging="360"/>
      </w:pPr>
      <w:rPr>
        <w:rFonts w:ascii="Wingdings" w:hAnsi="Wingdings" w:hint="default"/>
      </w:rPr>
    </w:lvl>
    <w:lvl w:ilvl="3" w:tplc="8CDA0400">
      <w:start w:val="1"/>
      <w:numFmt w:val="bullet"/>
      <w:lvlText w:val=""/>
      <w:lvlJc w:val="left"/>
      <w:pPr>
        <w:ind w:left="2880" w:hanging="360"/>
      </w:pPr>
      <w:rPr>
        <w:rFonts w:ascii="Symbol" w:hAnsi="Symbol" w:hint="default"/>
      </w:rPr>
    </w:lvl>
    <w:lvl w:ilvl="4" w:tplc="BF5E2C0C">
      <w:start w:val="1"/>
      <w:numFmt w:val="bullet"/>
      <w:lvlText w:val="o"/>
      <w:lvlJc w:val="left"/>
      <w:pPr>
        <w:ind w:left="3600" w:hanging="360"/>
      </w:pPr>
      <w:rPr>
        <w:rFonts w:ascii="Courier New" w:hAnsi="Courier New" w:hint="default"/>
      </w:rPr>
    </w:lvl>
    <w:lvl w:ilvl="5" w:tplc="4CCECEF0">
      <w:start w:val="1"/>
      <w:numFmt w:val="bullet"/>
      <w:lvlText w:val=""/>
      <w:lvlJc w:val="left"/>
      <w:pPr>
        <w:ind w:left="4320" w:hanging="360"/>
      </w:pPr>
      <w:rPr>
        <w:rFonts w:ascii="Wingdings" w:hAnsi="Wingdings" w:hint="default"/>
      </w:rPr>
    </w:lvl>
    <w:lvl w:ilvl="6" w:tplc="6F38260E">
      <w:start w:val="1"/>
      <w:numFmt w:val="bullet"/>
      <w:lvlText w:val=""/>
      <w:lvlJc w:val="left"/>
      <w:pPr>
        <w:ind w:left="5040" w:hanging="360"/>
      </w:pPr>
      <w:rPr>
        <w:rFonts w:ascii="Symbol" w:hAnsi="Symbol" w:hint="default"/>
      </w:rPr>
    </w:lvl>
    <w:lvl w:ilvl="7" w:tplc="2D9C2DA2">
      <w:start w:val="1"/>
      <w:numFmt w:val="bullet"/>
      <w:lvlText w:val="o"/>
      <w:lvlJc w:val="left"/>
      <w:pPr>
        <w:ind w:left="5760" w:hanging="360"/>
      </w:pPr>
      <w:rPr>
        <w:rFonts w:ascii="Courier New" w:hAnsi="Courier New" w:hint="default"/>
      </w:rPr>
    </w:lvl>
    <w:lvl w:ilvl="8" w:tplc="F6DE3DBE">
      <w:start w:val="1"/>
      <w:numFmt w:val="bullet"/>
      <w:lvlText w:val=""/>
      <w:lvlJc w:val="left"/>
      <w:pPr>
        <w:ind w:left="6480" w:hanging="360"/>
      </w:pPr>
      <w:rPr>
        <w:rFonts w:ascii="Wingdings" w:hAnsi="Wingdings" w:hint="default"/>
      </w:rPr>
    </w:lvl>
  </w:abstractNum>
  <w:abstractNum w:abstractNumId="8" w15:restartNumberingAfterBreak="0">
    <w:nsid w:val="66C17CEB"/>
    <w:multiLevelType w:val="hybridMultilevel"/>
    <w:tmpl w:val="9D320B54"/>
    <w:lvl w:ilvl="0" w:tplc="E7BE1D4C">
      <w:start w:val="1"/>
      <w:numFmt w:val="bullet"/>
      <w:lvlText w:val=""/>
      <w:lvlJc w:val="left"/>
      <w:pPr>
        <w:ind w:left="720" w:hanging="360"/>
      </w:pPr>
      <w:rPr>
        <w:rFonts w:ascii="Wingdings" w:hAnsi="Wingdings" w:hint="default"/>
      </w:rPr>
    </w:lvl>
    <w:lvl w:ilvl="1" w:tplc="757A45A2">
      <w:start w:val="1"/>
      <w:numFmt w:val="bullet"/>
      <w:lvlText w:val="o"/>
      <w:lvlJc w:val="left"/>
      <w:pPr>
        <w:ind w:left="1440" w:hanging="360"/>
      </w:pPr>
      <w:rPr>
        <w:rFonts w:ascii="Courier New" w:hAnsi="Courier New" w:hint="default"/>
      </w:rPr>
    </w:lvl>
    <w:lvl w:ilvl="2" w:tplc="A7F4EF02">
      <w:start w:val="1"/>
      <w:numFmt w:val="bullet"/>
      <w:lvlText w:val=""/>
      <w:lvlJc w:val="left"/>
      <w:pPr>
        <w:ind w:left="2160" w:hanging="360"/>
      </w:pPr>
      <w:rPr>
        <w:rFonts w:ascii="Wingdings" w:hAnsi="Wingdings" w:hint="default"/>
      </w:rPr>
    </w:lvl>
    <w:lvl w:ilvl="3" w:tplc="EA126118">
      <w:start w:val="1"/>
      <w:numFmt w:val="bullet"/>
      <w:lvlText w:val=""/>
      <w:lvlJc w:val="left"/>
      <w:pPr>
        <w:ind w:left="2880" w:hanging="360"/>
      </w:pPr>
      <w:rPr>
        <w:rFonts w:ascii="Symbol" w:hAnsi="Symbol" w:hint="default"/>
      </w:rPr>
    </w:lvl>
    <w:lvl w:ilvl="4" w:tplc="66E83084">
      <w:start w:val="1"/>
      <w:numFmt w:val="bullet"/>
      <w:lvlText w:val="o"/>
      <w:lvlJc w:val="left"/>
      <w:pPr>
        <w:ind w:left="3600" w:hanging="360"/>
      </w:pPr>
      <w:rPr>
        <w:rFonts w:ascii="Courier New" w:hAnsi="Courier New" w:hint="default"/>
      </w:rPr>
    </w:lvl>
    <w:lvl w:ilvl="5" w:tplc="876A81EC">
      <w:start w:val="1"/>
      <w:numFmt w:val="bullet"/>
      <w:lvlText w:val=""/>
      <w:lvlJc w:val="left"/>
      <w:pPr>
        <w:ind w:left="4320" w:hanging="360"/>
      </w:pPr>
      <w:rPr>
        <w:rFonts w:ascii="Wingdings" w:hAnsi="Wingdings" w:hint="default"/>
      </w:rPr>
    </w:lvl>
    <w:lvl w:ilvl="6" w:tplc="A37ECC22">
      <w:start w:val="1"/>
      <w:numFmt w:val="bullet"/>
      <w:lvlText w:val=""/>
      <w:lvlJc w:val="left"/>
      <w:pPr>
        <w:ind w:left="5040" w:hanging="360"/>
      </w:pPr>
      <w:rPr>
        <w:rFonts w:ascii="Symbol" w:hAnsi="Symbol" w:hint="default"/>
      </w:rPr>
    </w:lvl>
    <w:lvl w:ilvl="7" w:tplc="B2AC04F8">
      <w:start w:val="1"/>
      <w:numFmt w:val="bullet"/>
      <w:lvlText w:val="o"/>
      <w:lvlJc w:val="left"/>
      <w:pPr>
        <w:ind w:left="5760" w:hanging="360"/>
      </w:pPr>
      <w:rPr>
        <w:rFonts w:ascii="Courier New" w:hAnsi="Courier New" w:hint="default"/>
      </w:rPr>
    </w:lvl>
    <w:lvl w:ilvl="8" w:tplc="05364F7E">
      <w:start w:val="1"/>
      <w:numFmt w:val="bullet"/>
      <w:lvlText w:val=""/>
      <w:lvlJc w:val="left"/>
      <w:pPr>
        <w:ind w:left="6480" w:hanging="360"/>
      </w:pPr>
      <w:rPr>
        <w:rFonts w:ascii="Wingdings" w:hAnsi="Wingdings" w:hint="default"/>
      </w:rPr>
    </w:lvl>
  </w:abstractNum>
  <w:abstractNum w:abstractNumId="9" w15:restartNumberingAfterBreak="0">
    <w:nsid w:val="68903AFC"/>
    <w:multiLevelType w:val="hybridMultilevel"/>
    <w:tmpl w:val="49524E34"/>
    <w:lvl w:ilvl="0" w:tplc="B400F2BE">
      <w:start w:val="1"/>
      <w:numFmt w:val="bullet"/>
      <w:lvlText w:val=""/>
      <w:lvlJc w:val="left"/>
      <w:pPr>
        <w:ind w:left="720" w:hanging="360"/>
      </w:pPr>
      <w:rPr>
        <w:rFonts w:ascii="Wingdings" w:hAnsi="Wingdings" w:hint="default"/>
      </w:rPr>
    </w:lvl>
    <w:lvl w:ilvl="1" w:tplc="F0EC401C">
      <w:start w:val="1"/>
      <w:numFmt w:val="bullet"/>
      <w:lvlText w:val="o"/>
      <w:lvlJc w:val="left"/>
      <w:pPr>
        <w:ind w:left="1440" w:hanging="360"/>
      </w:pPr>
      <w:rPr>
        <w:rFonts w:ascii="Courier New" w:hAnsi="Courier New" w:hint="default"/>
      </w:rPr>
    </w:lvl>
    <w:lvl w:ilvl="2" w:tplc="C1C082E8">
      <w:start w:val="1"/>
      <w:numFmt w:val="bullet"/>
      <w:lvlText w:val=""/>
      <w:lvlJc w:val="left"/>
      <w:pPr>
        <w:ind w:left="2160" w:hanging="360"/>
      </w:pPr>
      <w:rPr>
        <w:rFonts w:ascii="Wingdings" w:hAnsi="Wingdings" w:hint="default"/>
      </w:rPr>
    </w:lvl>
    <w:lvl w:ilvl="3" w:tplc="8194A992">
      <w:start w:val="1"/>
      <w:numFmt w:val="bullet"/>
      <w:lvlText w:val=""/>
      <w:lvlJc w:val="left"/>
      <w:pPr>
        <w:ind w:left="2880" w:hanging="360"/>
      </w:pPr>
      <w:rPr>
        <w:rFonts w:ascii="Symbol" w:hAnsi="Symbol" w:hint="default"/>
      </w:rPr>
    </w:lvl>
    <w:lvl w:ilvl="4" w:tplc="B1AA5C56">
      <w:start w:val="1"/>
      <w:numFmt w:val="bullet"/>
      <w:lvlText w:val="o"/>
      <w:lvlJc w:val="left"/>
      <w:pPr>
        <w:ind w:left="3600" w:hanging="360"/>
      </w:pPr>
      <w:rPr>
        <w:rFonts w:ascii="Courier New" w:hAnsi="Courier New" w:hint="default"/>
      </w:rPr>
    </w:lvl>
    <w:lvl w:ilvl="5" w:tplc="A5A64A54">
      <w:start w:val="1"/>
      <w:numFmt w:val="bullet"/>
      <w:lvlText w:val=""/>
      <w:lvlJc w:val="left"/>
      <w:pPr>
        <w:ind w:left="4320" w:hanging="360"/>
      </w:pPr>
      <w:rPr>
        <w:rFonts w:ascii="Wingdings" w:hAnsi="Wingdings" w:hint="default"/>
      </w:rPr>
    </w:lvl>
    <w:lvl w:ilvl="6" w:tplc="DDEC66C0">
      <w:start w:val="1"/>
      <w:numFmt w:val="bullet"/>
      <w:lvlText w:val=""/>
      <w:lvlJc w:val="left"/>
      <w:pPr>
        <w:ind w:left="5040" w:hanging="360"/>
      </w:pPr>
      <w:rPr>
        <w:rFonts w:ascii="Symbol" w:hAnsi="Symbol" w:hint="default"/>
      </w:rPr>
    </w:lvl>
    <w:lvl w:ilvl="7" w:tplc="4BBAA232">
      <w:start w:val="1"/>
      <w:numFmt w:val="bullet"/>
      <w:lvlText w:val="o"/>
      <w:lvlJc w:val="left"/>
      <w:pPr>
        <w:ind w:left="5760" w:hanging="360"/>
      </w:pPr>
      <w:rPr>
        <w:rFonts w:ascii="Courier New" w:hAnsi="Courier New" w:hint="default"/>
      </w:rPr>
    </w:lvl>
    <w:lvl w:ilvl="8" w:tplc="F02E9646">
      <w:start w:val="1"/>
      <w:numFmt w:val="bullet"/>
      <w:lvlText w:val=""/>
      <w:lvlJc w:val="left"/>
      <w:pPr>
        <w:ind w:left="6480" w:hanging="360"/>
      </w:pPr>
      <w:rPr>
        <w:rFonts w:ascii="Wingdings" w:hAnsi="Wingdings" w:hint="default"/>
      </w:rPr>
    </w:lvl>
  </w:abstractNum>
  <w:abstractNum w:abstractNumId="10" w15:restartNumberingAfterBreak="0">
    <w:nsid w:val="702E5D7F"/>
    <w:multiLevelType w:val="hybridMultilevel"/>
    <w:tmpl w:val="98381E6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79BD18B3"/>
    <w:multiLevelType w:val="hybridMultilevel"/>
    <w:tmpl w:val="A15AA9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8E4056"/>
    <w:multiLevelType w:val="hybridMultilevel"/>
    <w:tmpl w:val="B2B0961E"/>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3" w15:restartNumberingAfterBreak="0">
    <w:nsid w:val="7BE3017F"/>
    <w:multiLevelType w:val="hybridMultilevel"/>
    <w:tmpl w:val="1FE282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9065557">
    <w:abstractNumId w:val="8"/>
  </w:num>
  <w:num w:numId="2" w16cid:durableId="466775057">
    <w:abstractNumId w:val="9"/>
  </w:num>
  <w:num w:numId="3" w16cid:durableId="1917666643">
    <w:abstractNumId w:val="4"/>
  </w:num>
  <w:num w:numId="4" w16cid:durableId="1718503050">
    <w:abstractNumId w:val="1"/>
  </w:num>
  <w:num w:numId="5" w16cid:durableId="2088457781">
    <w:abstractNumId w:val="5"/>
  </w:num>
  <w:num w:numId="6" w16cid:durableId="615142201">
    <w:abstractNumId w:val="7"/>
  </w:num>
  <w:num w:numId="7" w16cid:durableId="1246495381">
    <w:abstractNumId w:val="0"/>
  </w:num>
  <w:num w:numId="8" w16cid:durableId="1657684649">
    <w:abstractNumId w:val="6"/>
  </w:num>
  <w:num w:numId="9" w16cid:durableId="969364085">
    <w:abstractNumId w:val="10"/>
  </w:num>
  <w:num w:numId="10" w16cid:durableId="511069157">
    <w:abstractNumId w:val="11"/>
  </w:num>
  <w:num w:numId="11" w16cid:durableId="915826391">
    <w:abstractNumId w:val="2"/>
  </w:num>
  <w:num w:numId="12" w16cid:durableId="1867407964">
    <w:abstractNumId w:val="12"/>
  </w:num>
  <w:num w:numId="13" w16cid:durableId="764956887">
    <w:abstractNumId w:val="13"/>
  </w:num>
  <w:num w:numId="14" w16cid:durableId="8065842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898"/>
    <w:rsid w:val="00027603"/>
    <w:rsid w:val="00075DCA"/>
    <w:rsid w:val="00092898"/>
    <w:rsid w:val="0009544C"/>
    <w:rsid w:val="001101E4"/>
    <w:rsid w:val="00143746"/>
    <w:rsid w:val="001A2554"/>
    <w:rsid w:val="001D13ED"/>
    <w:rsid w:val="001E7AEF"/>
    <w:rsid w:val="00270549"/>
    <w:rsid w:val="003046CE"/>
    <w:rsid w:val="00307306"/>
    <w:rsid w:val="00360C47"/>
    <w:rsid w:val="003657F9"/>
    <w:rsid w:val="0042134D"/>
    <w:rsid w:val="004268B3"/>
    <w:rsid w:val="004B1F53"/>
    <w:rsid w:val="004C5A13"/>
    <w:rsid w:val="005432BB"/>
    <w:rsid w:val="0064207C"/>
    <w:rsid w:val="006830D2"/>
    <w:rsid w:val="00691161"/>
    <w:rsid w:val="007902F4"/>
    <w:rsid w:val="007C41C2"/>
    <w:rsid w:val="007C5CDD"/>
    <w:rsid w:val="007D72FB"/>
    <w:rsid w:val="007E42F9"/>
    <w:rsid w:val="00811D71"/>
    <w:rsid w:val="008159B0"/>
    <w:rsid w:val="008244C7"/>
    <w:rsid w:val="00830B90"/>
    <w:rsid w:val="0084513A"/>
    <w:rsid w:val="0086323A"/>
    <w:rsid w:val="0087378B"/>
    <w:rsid w:val="0088335E"/>
    <w:rsid w:val="008C4F9E"/>
    <w:rsid w:val="008D51D7"/>
    <w:rsid w:val="00916C7D"/>
    <w:rsid w:val="009613A6"/>
    <w:rsid w:val="0097710E"/>
    <w:rsid w:val="009D3413"/>
    <w:rsid w:val="009F688A"/>
    <w:rsid w:val="00A04394"/>
    <w:rsid w:val="00A85EC7"/>
    <w:rsid w:val="00B23643"/>
    <w:rsid w:val="00B4693F"/>
    <w:rsid w:val="00B87FC9"/>
    <w:rsid w:val="00BA14BC"/>
    <w:rsid w:val="00BA3E03"/>
    <w:rsid w:val="00BE6620"/>
    <w:rsid w:val="00C35E16"/>
    <w:rsid w:val="00C43938"/>
    <w:rsid w:val="00C56CB9"/>
    <w:rsid w:val="00C64368"/>
    <w:rsid w:val="00C779B7"/>
    <w:rsid w:val="00C80712"/>
    <w:rsid w:val="00C8593F"/>
    <w:rsid w:val="00CE0245"/>
    <w:rsid w:val="00D44535"/>
    <w:rsid w:val="00D4557F"/>
    <w:rsid w:val="00DA0B41"/>
    <w:rsid w:val="00DF7633"/>
    <w:rsid w:val="00E66591"/>
    <w:rsid w:val="00E874AD"/>
    <w:rsid w:val="00EB5C4A"/>
    <w:rsid w:val="00EC42B9"/>
    <w:rsid w:val="00F07C87"/>
    <w:rsid w:val="00F3687B"/>
    <w:rsid w:val="00FE69ED"/>
    <w:rsid w:val="0882E8D6"/>
    <w:rsid w:val="1586E17C"/>
    <w:rsid w:val="222AF45A"/>
    <w:rsid w:val="2890DAB5"/>
    <w:rsid w:val="449EA121"/>
    <w:rsid w:val="4E9060CB"/>
    <w:rsid w:val="5374ED91"/>
    <w:rsid w:val="56D2A472"/>
    <w:rsid w:val="58A8BEF5"/>
    <w:rsid w:val="5DA94E5D"/>
    <w:rsid w:val="5E1C301F"/>
    <w:rsid w:val="64B0F70A"/>
    <w:rsid w:val="6FD95264"/>
    <w:rsid w:val="7F6FD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85EE2E"/>
  <w15:docId w15:val="{E45E370A-8489-40FC-98EB-A7A9AF542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207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5A13"/>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710</Words>
  <Characters>4050</Characters>
  <Application>Microsoft Office Word</Application>
  <DocSecurity>0</DocSecurity>
  <Lines>33</Lines>
  <Paragraphs>9</Paragraphs>
  <ScaleCrop>false</ScaleCrop>
  <Company>Personnel Services</Company>
  <LinksUpToDate>false</LinksUpToDate>
  <CharactersWithSpaces>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UTAH STATE UNIVERSITY</dc:title>
  <dc:subject/>
  <dc:creator>Administrator</dc:creator>
  <cp:keywords/>
  <dc:description/>
  <cp:lastModifiedBy>Brittani Anderson</cp:lastModifiedBy>
  <cp:revision>44</cp:revision>
  <cp:lastPrinted>2012-07-20T20:06:00Z</cp:lastPrinted>
  <dcterms:created xsi:type="dcterms:W3CDTF">2010-03-11T19:16:00Z</dcterms:created>
  <dcterms:modified xsi:type="dcterms:W3CDTF">2026-09-10T17:52:00Z</dcterms:modified>
</cp:coreProperties>
</file>