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10D" w:rsidP="1E3502C1" w:rsidRDefault="00D1010D" w14:paraId="01D2B4C8" w14:textId="63BDD390">
      <w:pPr>
        <w:pStyle w:val="Heading1"/>
      </w:pPr>
      <w:bookmarkStart w:name="_GoBack" w:id="0"/>
      <w:bookmarkEnd w:id="0"/>
      <w:r w:rsidR="1E3502C1">
        <w:rPr/>
        <w:t>Regular and Substantive Interaction (RSI) at USU</w:t>
      </w:r>
    </w:p>
    <w:p w:rsidR="34E419B8" w:rsidRDefault="34E419B8" w14:paraId="68FE9958" w14:textId="02CEC434"/>
    <w:p w:rsidR="34E419B8" w:rsidP="1E3502C1" w:rsidRDefault="34E419B8" w14:paraId="1A7D5EE4" w14:textId="292CB723">
      <w:pPr>
        <w:pStyle w:val="Heading2"/>
      </w:pPr>
      <w:r w:rsidR="1E3502C1">
        <w:rPr/>
        <w:t>What is Regular and Substantive Interaction?</w:t>
      </w:r>
    </w:p>
    <w:p w:rsidR="34E419B8" w:rsidP="34E419B8" w:rsidRDefault="34E419B8" w14:paraId="661EB5B9" w14:textId="4CA8E3E0">
      <w:pPr>
        <w:pStyle w:val="Normal"/>
      </w:pPr>
      <w:r w:rsidR="5A3B67E8">
        <w:rPr/>
        <w:t>Regular and Substantive Interaction (RSI) is a Department of Education requirement for online courses that receive Title IV financial aid. Online courses at USU fall under these requirements. In this area, federal requirements align nicely with the core principles of quality online education at USU. We know that students learn best when they regularly interact with their instructors in meaningful ways.</w:t>
      </w:r>
    </w:p>
    <w:p w:rsidR="1D33F2C8" w:rsidP="1D33F2C8" w:rsidRDefault="1D33F2C8" w14:paraId="056A06F7" w14:textId="705B66D6">
      <w:pPr>
        <w:pStyle w:val="Normal"/>
      </w:pPr>
    </w:p>
    <w:p w:rsidR="1D33F2C8" w:rsidP="1D33F2C8" w:rsidRDefault="1D33F2C8" w14:paraId="0F916BD0" w14:textId="2C64553B">
      <w:pPr>
        <w:pStyle w:val="Normal"/>
      </w:pPr>
      <w:r w:rsidR="0925DDD1">
        <w:rPr/>
        <w:t xml:space="preserve">The USU Online Quality Design Standards and Online Teaching Standards account for, and encourage, RSI through both the design and delivery of online courses. Effective online courses create intentional opportunities for students to engage with their instructor, receive feedback, ask questions, and actively </w:t>
      </w:r>
      <w:r w:rsidR="0925DDD1">
        <w:rPr/>
        <w:t>participate</w:t>
      </w:r>
      <w:r w:rsidR="0925DDD1">
        <w:rPr/>
        <w:t xml:space="preserve"> in their learning.</w:t>
      </w:r>
    </w:p>
    <w:p w:rsidR="2F933E12" w:rsidP="2F933E12" w:rsidRDefault="2F933E12" w14:paraId="6BCF8C28" w14:textId="69C1167C">
      <w:pPr>
        <w:pStyle w:val="Normal"/>
      </w:pPr>
    </w:p>
    <w:p w:rsidR="2F933E12" w:rsidP="1E3502C1" w:rsidRDefault="2F933E12" w14:paraId="58135EAB" w14:textId="557A877C">
      <w:pPr>
        <w:pStyle w:val="Heading2"/>
      </w:pPr>
      <w:r w:rsidR="1E3502C1">
        <w:rPr/>
        <w:t>RSI and Quality Online Education at Utah State University</w:t>
      </w:r>
    </w:p>
    <w:p w:rsidR="2F933E12" w:rsidP="2F933E12" w:rsidRDefault="2F933E12" w14:paraId="21AEF819" w14:textId="46324B7D">
      <w:pPr>
        <w:pStyle w:val="Normal"/>
      </w:pPr>
      <w:r w:rsidR="2F933E12">
        <w:rPr/>
        <w:t>We need to shift our focus and consider how RSI supports most principles of quality online teaching through instructor presence, feedback, engagement, and student support.</w:t>
      </w:r>
    </w:p>
    <w:p w:rsidR="2F933E12" w:rsidP="2F933E12" w:rsidRDefault="2F933E12" w14:paraId="5CB420BF" w14:textId="53470452">
      <w:pPr>
        <w:pStyle w:val="Normal"/>
      </w:pPr>
    </w:p>
    <w:p w:rsidR="2F933E12" w:rsidP="1E3502C1" w:rsidRDefault="2F933E12" w14:paraId="520A2F34" w14:textId="447E70D4">
      <w:pPr>
        <w:pStyle w:val="Heading3"/>
      </w:pPr>
      <w:r w:rsidR="1E3502C1">
        <w:rPr/>
        <w:t>Instructor Presence</w:t>
      </w:r>
    </w:p>
    <w:p w:rsidR="2F933E12" w:rsidP="2F933E12" w:rsidRDefault="2F933E12" w14:paraId="6FA1CFA1" w14:textId="39B234F6">
      <w:pPr>
        <w:pStyle w:val="Normal"/>
      </w:pPr>
      <w:r w:rsidR="2F933E12">
        <w:rPr/>
        <w:t>Students should know there is an engaged instructor who is actively guiding the course in real time. Examples of instructor presence include:</w:t>
      </w:r>
    </w:p>
    <w:p w:rsidR="2F933E12" w:rsidP="2F933E12" w:rsidRDefault="2F933E12" w14:paraId="343A447E" w14:textId="11F02212">
      <w:pPr>
        <w:pStyle w:val="ListParagraph"/>
        <w:numPr>
          <w:ilvl w:val="0"/>
          <w:numId w:val="1"/>
        </w:numPr>
        <w:rPr/>
      </w:pPr>
      <w:r w:rsidR="2F933E12">
        <w:rPr/>
        <w:t>Weekly announcements</w:t>
      </w:r>
    </w:p>
    <w:p w:rsidR="2F933E12" w:rsidP="2F933E12" w:rsidRDefault="2F933E12" w14:paraId="4B147CCF" w14:textId="50E3AB58">
      <w:pPr>
        <w:pStyle w:val="ListParagraph"/>
        <w:numPr>
          <w:ilvl w:val="0"/>
          <w:numId w:val="1"/>
        </w:numPr>
        <w:rPr/>
      </w:pPr>
      <w:r w:rsidR="2F933E12">
        <w:rPr/>
        <w:t>Inbox messages</w:t>
      </w:r>
    </w:p>
    <w:p w:rsidR="2F933E12" w:rsidP="2F933E12" w:rsidRDefault="2F933E12" w14:paraId="643730DE" w14:textId="1ACE9482">
      <w:pPr>
        <w:pStyle w:val="ListParagraph"/>
        <w:numPr>
          <w:ilvl w:val="0"/>
          <w:numId w:val="1"/>
        </w:numPr>
        <w:rPr/>
      </w:pPr>
      <w:r w:rsidR="2F933E12">
        <w:rPr/>
        <w:t>Weekly check-in videos</w:t>
      </w:r>
    </w:p>
    <w:p w:rsidR="2F933E12" w:rsidP="2F933E12" w:rsidRDefault="2F933E12" w14:paraId="48C0D1ED" w14:textId="563F6C2E">
      <w:pPr>
        <w:pStyle w:val="ListParagraph"/>
        <w:numPr>
          <w:ilvl w:val="0"/>
          <w:numId w:val="1"/>
        </w:numPr>
        <w:rPr/>
      </w:pPr>
      <w:r w:rsidR="2F933E12">
        <w:rPr/>
        <w:t>Discussion participation</w:t>
      </w:r>
    </w:p>
    <w:p w:rsidR="2F933E12" w:rsidP="2F933E12" w:rsidRDefault="2F933E12" w14:paraId="2CDC1BF6" w14:textId="1C4E7A55">
      <w:pPr>
        <w:pStyle w:val="ListParagraph"/>
        <w:numPr>
          <w:ilvl w:val="0"/>
          <w:numId w:val="1"/>
        </w:numPr>
        <w:rPr/>
      </w:pPr>
      <w:r w:rsidR="2F933E12">
        <w:rPr/>
        <w:t>Office hours</w:t>
      </w:r>
    </w:p>
    <w:p w:rsidR="2F933E12" w:rsidP="2F933E12" w:rsidRDefault="2F933E12" w14:paraId="39371DB5" w14:textId="5734FB89">
      <w:pPr>
        <w:pStyle w:val="ListParagraph"/>
        <w:numPr>
          <w:ilvl w:val="0"/>
          <w:numId w:val="1"/>
        </w:numPr>
        <w:rPr/>
      </w:pPr>
      <w:r w:rsidR="2F933E12">
        <w:rPr/>
        <w:t>Proactive outreach to struggling students</w:t>
      </w:r>
    </w:p>
    <w:p w:rsidR="2F933E12" w:rsidP="2F933E12" w:rsidRDefault="2F933E12" w14:paraId="7B016756" w14:textId="0E4D4054">
      <w:pPr>
        <w:pStyle w:val="Normal"/>
      </w:pPr>
    </w:p>
    <w:p w:rsidR="2F933E12" w:rsidP="2F933E12" w:rsidRDefault="2F933E12" w14:paraId="361FA32F" w14:textId="5D799753">
      <w:pPr>
        <w:pStyle w:val="Normal"/>
      </w:pPr>
      <w:r w:rsidR="2F933E12">
        <w:rPr/>
        <w:t>These actions align directly with our expectations for instructor presence and communication.</w:t>
      </w:r>
    </w:p>
    <w:p w:rsidR="2F933E12" w:rsidP="2F933E12" w:rsidRDefault="2F933E12" w14:paraId="5F401961" w14:textId="4AC09301">
      <w:pPr>
        <w:pStyle w:val="Normal"/>
      </w:pPr>
    </w:p>
    <w:p w:rsidR="2F933E12" w:rsidP="1E3502C1" w:rsidRDefault="2F933E12" w14:paraId="157EDB9C" w14:textId="1DDEB4EC">
      <w:pPr>
        <w:pStyle w:val="Heading3"/>
      </w:pPr>
      <w:r w:rsidR="1E3502C1">
        <w:rPr/>
        <w:t>Timely Feedback</w:t>
      </w:r>
    </w:p>
    <w:p w:rsidR="2F933E12" w:rsidP="2F933E12" w:rsidRDefault="2F933E12" w14:paraId="32535360" w14:textId="6C36C8F9">
      <w:pPr>
        <w:pStyle w:val="Normal"/>
      </w:pPr>
      <w:r w:rsidR="2F933E12">
        <w:rPr/>
        <w:t xml:space="preserve">Instructor feedback is one of the most important forms of substantive interaction. Examples of </w:t>
      </w:r>
      <w:r w:rsidR="2F933E12">
        <w:rPr/>
        <w:t>timely</w:t>
      </w:r>
      <w:r w:rsidR="2F933E12">
        <w:rPr/>
        <w:t xml:space="preserve"> feedback include:</w:t>
      </w:r>
    </w:p>
    <w:p w:rsidR="2F933E12" w:rsidP="2F933E12" w:rsidRDefault="2F933E12" w14:paraId="4FF18530" w14:textId="01778C4F">
      <w:pPr>
        <w:pStyle w:val="ListParagraph"/>
        <w:numPr>
          <w:ilvl w:val="0"/>
          <w:numId w:val="2"/>
        </w:numPr>
        <w:rPr/>
      </w:pPr>
      <w:r w:rsidR="2F933E12">
        <w:rPr/>
        <w:t>Written feedback on assignments</w:t>
      </w:r>
    </w:p>
    <w:p w:rsidR="2F933E12" w:rsidP="2F933E12" w:rsidRDefault="2F933E12" w14:paraId="3659BC4A" w14:textId="2E700702">
      <w:pPr>
        <w:pStyle w:val="ListParagraph"/>
        <w:numPr>
          <w:ilvl w:val="0"/>
          <w:numId w:val="2"/>
        </w:numPr>
        <w:rPr/>
      </w:pPr>
      <w:r w:rsidR="2F933E12">
        <w:rPr/>
        <w:t>Video or audio feedback on assignments</w:t>
      </w:r>
    </w:p>
    <w:p w:rsidR="2F933E12" w:rsidP="2F933E12" w:rsidRDefault="2F933E12" w14:paraId="6445D6CA" w14:textId="55B97E91">
      <w:pPr>
        <w:pStyle w:val="ListParagraph"/>
        <w:numPr>
          <w:ilvl w:val="0"/>
          <w:numId w:val="2"/>
        </w:numPr>
        <w:rPr/>
      </w:pPr>
      <w:r w:rsidR="2F933E12">
        <w:rPr/>
        <w:t>Comments on rubrics</w:t>
      </w:r>
    </w:p>
    <w:p w:rsidR="2F933E12" w:rsidP="2F933E12" w:rsidRDefault="2F933E12" w14:paraId="76D37839" w14:textId="128B6CD5">
      <w:pPr>
        <w:pStyle w:val="ListParagraph"/>
        <w:numPr>
          <w:ilvl w:val="0"/>
          <w:numId w:val="2"/>
        </w:numPr>
        <w:rPr/>
      </w:pPr>
      <w:r w:rsidR="2F933E12">
        <w:rPr/>
        <w:t>Proactive outreach and encouragement</w:t>
      </w:r>
    </w:p>
    <w:p w:rsidR="2F933E12" w:rsidP="2F933E12" w:rsidRDefault="2F933E12" w14:paraId="52A52560" w14:textId="7820C339">
      <w:pPr>
        <w:pStyle w:val="ListParagraph"/>
        <w:numPr>
          <w:ilvl w:val="0"/>
          <w:numId w:val="2"/>
        </w:numPr>
        <w:rPr/>
      </w:pPr>
      <w:r w:rsidR="2F933E12">
        <w:rPr/>
        <w:t>Feedback on drafts of formative assessments</w:t>
      </w:r>
    </w:p>
    <w:p w:rsidR="2F933E12" w:rsidP="2F933E12" w:rsidRDefault="2F933E12" w14:paraId="5660B4EC" w14:textId="7B7CEC23">
      <w:pPr>
        <w:pStyle w:val="Normal"/>
      </w:pPr>
    </w:p>
    <w:p w:rsidR="2F933E12" w:rsidP="2F933E12" w:rsidRDefault="2F933E12" w14:paraId="11E32A32" w14:textId="4824CF2A">
      <w:pPr>
        <w:pStyle w:val="Normal"/>
      </w:pPr>
      <w:r w:rsidR="2F933E12">
        <w:rPr/>
        <w:t xml:space="preserve">Feedback should help students learn and improve and </w:t>
      </w:r>
      <w:r w:rsidR="2F933E12">
        <w:rPr/>
        <w:t>shouldn’t</w:t>
      </w:r>
      <w:r w:rsidR="2F933E12">
        <w:rPr/>
        <w:t xml:space="preserve"> simply justify a grade.</w:t>
      </w:r>
    </w:p>
    <w:p w:rsidR="2F933E12" w:rsidP="2F933E12" w:rsidRDefault="2F933E12" w14:paraId="04956F77" w14:textId="60BB0294">
      <w:pPr>
        <w:pStyle w:val="Normal"/>
      </w:pPr>
    </w:p>
    <w:p w:rsidR="2F933E12" w:rsidP="1E3502C1" w:rsidRDefault="2F933E12" w14:paraId="617B954E" w14:textId="35163A91">
      <w:pPr>
        <w:pStyle w:val="Heading3"/>
      </w:pPr>
      <w:r w:rsidR="1E3502C1">
        <w:rPr/>
        <w:t xml:space="preserve">Active Learning and </w:t>
      </w:r>
      <w:r w:rsidR="1E3502C1">
        <w:rPr/>
        <w:t>Engagement</w:t>
      </w:r>
    </w:p>
    <w:p w:rsidR="2F933E12" w:rsidP="2F933E12" w:rsidRDefault="2F933E12" w14:paraId="336D7F8F" w14:textId="1B85E048">
      <w:pPr>
        <w:pStyle w:val="Normal"/>
      </w:pPr>
      <w:r w:rsidR="1E3502C1">
        <w:rPr/>
        <w:t>Students in online courses should do more than passively consume information. Examples of active learning and engagement include:</w:t>
      </w:r>
    </w:p>
    <w:p w:rsidR="2F933E12" w:rsidP="1E3502C1" w:rsidRDefault="2F933E12" w14:paraId="18EF87D3" w14:textId="5D9D6A0D">
      <w:pPr>
        <w:pStyle w:val="ListParagraph"/>
        <w:numPr>
          <w:ilvl w:val="0"/>
          <w:numId w:val="4"/>
        </w:numPr>
        <w:rPr/>
      </w:pPr>
      <w:r w:rsidR="1E3502C1">
        <w:rPr/>
        <w:t>Guided discussions</w:t>
      </w:r>
    </w:p>
    <w:p w:rsidR="2F933E12" w:rsidP="1E3502C1" w:rsidRDefault="2F933E12" w14:paraId="03459703" w14:textId="5F7C2670">
      <w:pPr>
        <w:pStyle w:val="ListParagraph"/>
        <w:numPr>
          <w:ilvl w:val="0"/>
          <w:numId w:val="4"/>
        </w:numPr>
        <w:rPr/>
      </w:pPr>
      <w:r w:rsidR="1E3502C1">
        <w:rPr/>
        <w:t>Case studies</w:t>
      </w:r>
    </w:p>
    <w:p w:rsidR="2F933E12" w:rsidP="1E3502C1" w:rsidRDefault="2F933E12" w14:paraId="72E3A818" w14:textId="236F5106">
      <w:pPr>
        <w:pStyle w:val="ListParagraph"/>
        <w:numPr>
          <w:ilvl w:val="0"/>
          <w:numId w:val="4"/>
        </w:numPr>
        <w:rPr/>
      </w:pPr>
      <w:r w:rsidR="1E3502C1">
        <w:rPr/>
        <w:t>Simulations</w:t>
      </w:r>
    </w:p>
    <w:p w:rsidR="2F933E12" w:rsidP="1E3502C1" w:rsidRDefault="2F933E12" w14:paraId="677A2DB8" w14:textId="5FF16F34">
      <w:pPr>
        <w:pStyle w:val="ListParagraph"/>
        <w:numPr>
          <w:ilvl w:val="0"/>
          <w:numId w:val="4"/>
        </w:numPr>
        <w:rPr/>
      </w:pPr>
      <w:r w:rsidR="1E3502C1">
        <w:rPr/>
        <w:t>Reflection activities</w:t>
      </w:r>
    </w:p>
    <w:p w:rsidR="2F933E12" w:rsidP="1E3502C1" w:rsidRDefault="2F933E12" w14:paraId="322E0942" w14:textId="7D0C2B9C">
      <w:pPr>
        <w:pStyle w:val="ListParagraph"/>
        <w:numPr>
          <w:ilvl w:val="0"/>
          <w:numId w:val="4"/>
        </w:numPr>
        <w:rPr/>
      </w:pPr>
      <w:r w:rsidR="1E3502C1">
        <w:rPr/>
        <w:t>Collaborative projects</w:t>
      </w:r>
    </w:p>
    <w:p w:rsidR="2F933E12" w:rsidP="1E3502C1" w:rsidRDefault="2F933E12" w14:paraId="316C7027" w14:textId="5A981BE1">
      <w:pPr>
        <w:pStyle w:val="ListParagraph"/>
        <w:numPr>
          <w:ilvl w:val="0"/>
          <w:numId w:val="4"/>
        </w:numPr>
        <w:rPr/>
      </w:pPr>
      <w:r w:rsidR="1E3502C1">
        <w:rPr/>
        <w:t>Problem-based learning</w:t>
      </w:r>
    </w:p>
    <w:p w:rsidR="2F933E12" w:rsidP="2F933E12" w:rsidRDefault="2F933E12" w14:paraId="540B1985" w14:textId="1639C1E5">
      <w:pPr>
        <w:pStyle w:val="Normal"/>
      </w:pPr>
    </w:p>
    <w:p w:rsidR="2F933E12" w:rsidP="2F933E12" w:rsidRDefault="2F933E12" w14:paraId="7986B79D" w14:textId="1AF00ECA">
      <w:pPr>
        <w:pStyle w:val="Normal"/>
      </w:pPr>
      <w:r w:rsidR="2F933E12">
        <w:rPr/>
        <w:t xml:space="preserve">Instructors who actively </w:t>
      </w:r>
      <w:r w:rsidR="2F933E12">
        <w:rPr/>
        <w:t>facilitate</w:t>
      </w:r>
      <w:r w:rsidR="2F933E12">
        <w:rPr/>
        <w:t xml:space="preserve"> and guide these learning activities are supporting RSI in their courses. </w:t>
      </w:r>
    </w:p>
    <w:p w:rsidR="2F933E12" w:rsidP="2F933E12" w:rsidRDefault="2F933E12" w14:paraId="5C7FB0A6" w14:textId="61540A73">
      <w:pPr>
        <w:pStyle w:val="Normal"/>
      </w:pPr>
    </w:p>
    <w:p w:rsidR="2F933E12" w:rsidP="1E3502C1" w:rsidRDefault="2F933E12" w14:paraId="0290053E" w14:textId="66CA6544">
      <w:pPr>
        <w:pStyle w:val="Heading3"/>
      </w:pPr>
      <w:r w:rsidR="1E3502C1">
        <w:rPr/>
        <w:t>Student Support and Success</w:t>
      </w:r>
    </w:p>
    <w:p w:rsidR="2F933E12" w:rsidP="2F933E12" w:rsidRDefault="2F933E12" w14:paraId="0E141625" w14:textId="6679584A">
      <w:pPr>
        <w:pStyle w:val="Normal"/>
      </w:pPr>
      <w:r w:rsidR="1E3502C1">
        <w:rPr/>
        <w:t>Online instructors should find ways to proactively support students before problems in the course become barriers to success. Examples of student support and success include:</w:t>
      </w:r>
    </w:p>
    <w:p w:rsidR="628C027B" w:rsidP="628C027B" w:rsidRDefault="628C027B" w14:paraId="6706E4DE" w14:textId="480505FE">
      <w:pPr>
        <w:pStyle w:val="ListParagraph"/>
        <w:numPr>
          <w:ilvl w:val="0"/>
          <w:numId w:val="3"/>
        </w:numPr>
        <w:rPr/>
      </w:pPr>
      <w:r w:rsidR="628C027B">
        <w:rPr/>
        <w:t xml:space="preserve">Reaching out to students who </w:t>
      </w:r>
      <w:r w:rsidR="628C027B">
        <w:rPr/>
        <w:t>don’t</w:t>
      </w:r>
      <w:r w:rsidR="628C027B">
        <w:rPr/>
        <w:t xml:space="preserve"> </w:t>
      </w:r>
      <w:r w:rsidR="628C027B">
        <w:rPr/>
        <w:t>submit</w:t>
      </w:r>
      <w:r w:rsidR="628C027B">
        <w:rPr/>
        <w:t xml:space="preserve"> an assignment</w:t>
      </w:r>
    </w:p>
    <w:p w:rsidR="628C027B" w:rsidP="628C027B" w:rsidRDefault="628C027B" w14:paraId="272D32F2" w14:textId="40D40805">
      <w:pPr>
        <w:pStyle w:val="ListParagraph"/>
        <w:numPr>
          <w:ilvl w:val="0"/>
          <w:numId w:val="3"/>
        </w:numPr>
        <w:rPr/>
      </w:pPr>
      <w:r w:rsidR="628C027B">
        <w:rPr/>
        <w:t>Reaching out to students who score low on auto-graded assessments</w:t>
      </w:r>
    </w:p>
    <w:p w:rsidR="628C027B" w:rsidP="628C027B" w:rsidRDefault="628C027B" w14:paraId="5A160B5C" w14:textId="33A09B69">
      <w:pPr>
        <w:pStyle w:val="ListParagraph"/>
        <w:numPr>
          <w:ilvl w:val="0"/>
          <w:numId w:val="3"/>
        </w:numPr>
        <w:rPr/>
      </w:pPr>
      <w:r w:rsidR="628C027B">
        <w:rPr/>
        <w:t>Providing reminders about deadlines</w:t>
      </w:r>
    </w:p>
    <w:p w:rsidR="628C027B" w:rsidP="628C027B" w:rsidRDefault="628C027B" w14:paraId="2C3222B4" w14:textId="5F846356">
      <w:pPr>
        <w:pStyle w:val="ListParagraph"/>
        <w:numPr>
          <w:ilvl w:val="0"/>
          <w:numId w:val="3"/>
        </w:numPr>
        <w:rPr/>
      </w:pPr>
      <w:r w:rsidR="628C027B">
        <w:rPr/>
        <w:t xml:space="preserve">Connecting students with </w:t>
      </w:r>
      <w:r w:rsidR="628C027B">
        <w:rPr/>
        <w:t>appropriate support</w:t>
      </w:r>
      <w:r w:rsidR="628C027B">
        <w:rPr/>
        <w:t xml:space="preserve"> resources</w:t>
      </w:r>
    </w:p>
    <w:p w:rsidR="628C027B" w:rsidP="628C027B" w:rsidRDefault="628C027B" w14:paraId="5D8A4A15" w14:textId="614D8EA1">
      <w:pPr>
        <w:pStyle w:val="ListParagraph"/>
        <w:numPr>
          <w:ilvl w:val="0"/>
          <w:numId w:val="3"/>
        </w:numPr>
        <w:rPr/>
      </w:pPr>
      <w:r w:rsidR="628C027B">
        <w:rPr/>
        <w:t>Responding promptly to questions</w:t>
      </w:r>
    </w:p>
    <w:p w:rsidR="628C027B" w:rsidP="628C027B" w:rsidRDefault="628C027B" w14:paraId="330B7E28" w14:textId="267EBAC3">
      <w:pPr>
        <w:pStyle w:val="ListParagraph"/>
        <w:numPr>
          <w:ilvl w:val="0"/>
          <w:numId w:val="3"/>
        </w:numPr>
        <w:rPr/>
      </w:pPr>
      <w:r w:rsidR="628C027B">
        <w:rPr/>
        <w:t>Offering options for remediation</w:t>
      </w:r>
    </w:p>
    <w:p w:rsidR="628C027B" w:rsidP="628C027B" w:rsidRDefault="628C027B" w14:paraId="60DC8D7F" w14:textId="41DE9B69">
      <w:pPr>
        <w:pStyle w:val="Normal"/>
      </w:pPr>
    </w:p>
    <w:p w:rsidR="628C027B" w:rsidP="628C027B" w:rsidRDefault="628C027B" w14:paraId="3882F07A" w14:textId="5C0717B4">
      <w:pPr>
        <w:pStyle w:val="Normal"/>
      </w:pPr>
      <w:r w:rsidR="11A34C22">
        <w:rPr/>
        <w:t>These instructor-initiated interactions help students stay engaged and persist in the course.</w:t>
      </w:r>
    </w:p>
    <w:p w:rsidR="11A34C22" w:rsidP="11A34C22" w:rsidRDefault="11A34C22" w14:paraId="12593866" w14:textId="360EB38B">
      <w:pPr>
        <w:pStyle w:val="Normal"/>
      </w:pPr>
    </w:p>
    <w:p w:rsidR="11A34C22" w:rsidP="1E3502C1" w:rsidRDefault="11A34C22" w14:paraId="0B90719C" w14:textId="1DFAA8C6">
      <w:pPr>
        <w:pStyle w:val="Heading2"/>
      </w:pPr>
      <w:r w:rsidR="1E3502C1">
        <w:rPr/>
        <w:t>What Makes Interaction “Regular”?</w:t>
      </w:r>
    </w:p>
    <w:p w:rsidR="11A34C22" w:rsidP="11A34C22" w:rsidRDefault="11A34C22" w14:paraId="200188AD" w14:textId="73D2FC05">
      <w:pPr>
        <w:pStyle w:val="Normal"/>
      </w:pPr>
      <w:r w:rsidR="5A3B67E8">
        <w:rPr/>
        <w:t xml:space="preserve">Interaction should occur consistently throughout the course and </w:t>
      </w:r>
      <w:r w:rsidR="5A3B67E8">
        <w:rPr/>
        <w:t>shouldn’t</w:t>
      </w:r>
      <w:r w:rsidR="5A3B67E8">
        <w:rPr/>
        <w:t xml:space="preserve"> be concentrated just at the beginning or the end.</w:t>
      </w:r>
    </w:p>
    <w:p w:rsidR="11A34C22" w:rsidP="1E3502C1" w:rsidRDefault="11A34C22" w14:paraId="72008DD4" w14:textId="71EF3203">
      <w:pPr>
        <w:pStyle w:val="ListParagraph"/>
        <w:numPr>
          <w:ilvl w:val="0"/>
          <w:numId w:val="5"/>
        </w:numPr>
        <w:rPr/>
      </w:pPr>
      <w:r w:rsidR="1E3502C1">
        <w:rPr/>
        <w:t>Regular interaction often includes:</w:t>
      </w:r>
    </w:p>
    <w:p w:rsidR="11A34C22" w:rsidP="1E3502C1" w:rsidRDefault="11A34C22" w14:paraId="3282F33F" w14:textId="7F0864C6">
      <w:pPr>
        <w:pStyle w:val="ListParagraph"/>
        <w:numPr>
          <w:ilvl w:val="0"/>
          <w:numId w:val="5"/>
        </w:numPr>
        <w:rPr/>
      </w:pPr>
      <w:r w:rsidR="1E3502C1">
        <w:rPr/>
        <w:t>Weekly announcements written for the current cohort of students</w:t>
      </w:r>
    </w:p>
    <w:p w:rsidR="11A34C22" w:rsidP="1E3502C1" w:rsidRDefault="11A34C22" w14:paraId="73F81422" w14:textId="2D8B3AFC">
      <w:pPr>
        <w:pStyle w:val="ListParagraph"/>
        <w:numPr>
          <w:ilvl w:val="0"/>
          <w:numId w:val="5"/>
        </w:numPr>
        <w:rPr/>
      </w:pPr>
      <w:r w:rsidR="1E3502C1">
        <w:rPr/>
        <w:t>Active participation in ongoing discussions</w:t>
      </w:r>
    </w:p>
    <w:p w:rsidR="11A34C22" w:rsidP="1E3502C1" w:rsidRDefault="11A34C22" w14:paraId="086393AA" w14:textId="0619BB8F">
      <w:pPr>
        <w:pStyle w:val="ListParagraph"/>
        <w:numPr>
          <w:ilvl w:val="0"/>
          <w:numId w:val="5"/>
        </w:numPr>
        <w:rPr/>
      </w:pPr>
      <w:r w:rsidR="1E3502C1">
        <w:rPr/>
        <w:t>Timely responses to student questions</w:t>
      </w:r>
    </w:p>
    <w:p w:rsidR="11A34C22" w:rsidP="1E3502C1" w:rsidRDefault="11A34C22" w14:paraId="575BA3A6" w14:textId="1520E054">
      <w:pPr>
        <w:pStyle w:val="ListParagraph"/>
        <w:numPr>
          <w:ilvl w:val="0"/>
          <w:numId w:val="5"/>
        </w:numPr>
        <w:rPr/>
      </w:pPr>
      <w:r w:rsidR="1E3502C1">
        <w:rPr/>
        <w:t>Frequent feedback on student submissions</w:t>
      </w:r>
    </w:p>
    <w:p w:rsidR="11A34C22" w:rsidP="1E3502C1" w:rsidRDefault="11A34C22" w14:paraId="5B9A7EE9" w14:textId="0F3C8D2B">
      <w:pPr>
        <w:pStyle w:val="ListParagraph"/>
        <w:numPr>
          <w:ilvl w:val="0"/>
          <w:numId w:val="5"/>
        </w:numPr>
        <w:rPr/>
      </w:pPr>
      <w:r w:rsidR="1E3502C1">
        <w:rPr/>
        <w:t>Proactive outreach to students who may be struggling</w:t>
      </w:r>
    </w:p>
    <w:p w:rsidR="11A34C22" w:rsidP="11A34C22" w:rsidRDefault="11A34C22" w14:paraId="404637B3" w14:textId="4067D20F">
      <w:pPr>
        <w:pStyle w:val="Normal"/>
      </w:pPr>
    </w:p>
    <w:p w:rsidR="11A34C22" w:rsidP="1E3502C1" w:rsidRDefault="11A34C22" w14:paraId="3F68F165" w14:textId="6A135635">
      <w:pPr>
        <w:pStyle w:val="Heading2"/>
      </w:pPr>
      <w:r w:rsidR="1E3502C1">
        <w:rPr/>
        <w:t>What Makes Interaction “Substantive”?</w:t>
      </w:r>
    </w:p>
    <w:p w:rsidR="11A34C22" w:rsidP="11A34C22" w:rsidRDefault="11A34C22" w14:paraId="7AAC481F" w14:textId="63F56CC7">
      <w:pPr>
        <w:pStyle w:val="Normal"/>
      </w:pPr>
      <w:r w:rsidR="11A34C22">
        <w:rPr/>
        <w:t>Substantive interaction involves teaching, mentoring, guiding, and supporting students through their learning.</w:t>
      </w:r>
    </w:p>
    <w:p w:rsidR="11A34C22" w:rsidP="11A34C22" w:rsidRDefault="11A34C22" w14:paraId="06E10028" w14:textId="231AE43B">
      <w:pPr>
        <w:pStyle w:val="Normal"/>
      </w:pPr>
    </w:p>
    <w:p w:rsidR="11A34C22" w:rsidP="11A34C22" w:rsidRDefault="11A34C22" w14:paraId="728464EB" w14:textId="1E490058">
      <w:pPr>
        <w:pStyle w:val="Normal"/>
      </w:pPr>
      <w:r w:rsidR="11A34C22">
        <w:rPr/>
        <w:t>Substantive interaction often includes:</w:t>
      </w:r>
    </w:p>
    <w:p w:rsidR="11A34C22" w:rsidP="1E3502C1" w:rsidRDefault="11A34C22" w14:paraId="7B6D27FC" w14:textId="152364FA">
      <w:pPr>
        <w:pStyle w:val="ListParagraph"/>
        <w:numPr>
          <w:ilvl w:val="0"/>
          <w:numId w:val="6"/>
        </w:numPr>
        <w:rPr/>
      </w:pPr>
      <w:r w:rsidR="1E3502C1">
        <w:rPr/>
        <w:t>Providing constructive feedback on student work</w:t>
      </w:r>
    </w:p>
    <w:p w:rsidR="11A34C22" w:rsidP="1E3502C1" w:rsidRDefault="11A34C22" w14:paraId="7B33459F" w14:textId="65819114">
      <w:pPr>
        <w:pStyle w:val="ListParagraph"/>
        <w:numPr>
          <w:ilvl w:val="0"/>
          <w:numId w:val="6"/>
        </w:numPr>
        <w:rPr/>
      </w:pPr>
      <w:r w:rsidR="1E3502C1">
        <w:rPr/>
        <w:t>Explaining difficult content</w:t>
      </w:r>
    </w:p>
    <w:p w:rsidR="11A34C22" w:rsidP="1E3502C1" w:rsidRDefault="11A34C22" w14:paraId="446DC2EB" w14:textId="5444D07D">
      <w:pPr>
        <w:pStyle w:val="ListParagraph"/>
        <w:numPr>
          <w:ilvl w:val="0"/>
          <w:numId w:val="6"/>
        </w:numPr>
        <w:rPr/>
      </w:pPr>
      <w:r w:rsidR="1E3502C1">
        <w:rPr/>
        <w:t>Asking probing questions that increase understanding</w:t>
      </w:r>
    </w:p>
    <w:p w:rsidR="11A34C22" w:rsidP="1E3502C1" w:rsidRDefault="11A34C22" w14:paraId="645DD4CB" w14:textId="2F978B6D">
      <w:pPr>
        <w:pStyle w:val="ListParagraph"/>
        <w:numPr>
          <w:ilvl w:val="0"/>
          <w:numId w:val="6"/>
        </w:numPr>
        <w:rPr/>
      </w:pPr>
      <w:r w:rsidR="1E3502C1">
        <w:rPr/>
        <w:t>Connecting concepts to professional practice</w:t>
      </w:r>
    </w:p>
    <w:p w:rsidR="11A34C22" w:rsidP="1E3502C1" w:rsidRDefault="11A34C22" w14:paraId="7B0B0DE5" w14:textId="7B70A32A">
      <w:pPr>
        <w:pStyle w:val="ListParagraph"/>
        <w:numPr>
          <w:ilvl w:val="0"/>
          <w:numId w:val="6"/>
        </w:numPr>
        <w:rPr/>
      </w:pPr>
      <w:r w:rsidR="1E3502C1">
        <w:rPr/>
        <w:t>Offering personalized guidance</w:t>
      </w:r>
    </w:p>
    <w:p w:rsidR="11A34C22" w:rsidP="1E3502C1" w:rsidRDefault="11A34C22" w14:paraId="6CAA9382" w14:textId="2DD89D58">
      <w:pPr>
        <w:pStyle w:val="ListParagraph"/>
        <w:numPr>
          <w:ilvl w:val="0"/>
          <w:numId w:val="6"/>
        </w:numPr>
        <w:rPr/>
      </w:pPr>
      <w:r w:rsidR="1E3502C1">
        <w:rPr/>
        <w:t xml:space="preserve">Conducting review sessions </w:t>
      </w:r>
    </w:p>
    <w:p w:rsidR="11A34C22" w:rsidP="1E3502C1" w:rsidRDefault="11A34C22" w14:paraId="354BD863" w14:textId="52242B9C">
      <w:pPr>
        <w:pStyle w:val="ListParagraph"/>
        <w:numPr>
          <w:ilvl w:val="0"/>
          <w:numId w:val="6"/>
        </w:numPr>
        <w:rPr/>
      </w:pPr>
      <w:r w:rsidR="1E3502C1">
        <w:rPr/>
        <w:t>Holding office hours</w:t>
      </w:r>
    </w:p>
    <w:p w:rsidR="1E3502C1" w:rsidP="1E3502C1" w:rsidRDefault="1E3502C1" w14:paraId="66284E11" w14:textId="2534E918">
      <w:pPr>
        <w:pStyle w:val="Normal"/>
      </w:pPr>
    </w:p>
    <w:p w:rsidR="2CED0B4B" w:rsidP="2CED0B4B" w:rsidRDefault="2CED0B4B" w14:paraId="36471D30" w14:textId="0799D5CD">
      <w:pPr>
        <w:pStyle w:val="Normal"/>
      </w:pPr>
      <w:r w:rsidR="45704EE8">
        <w:rPr/>
        <w:t xml:space="preserve">Things like simply posting grades, sending automated reminders, or having students interact only with content or quizzes will not meet the requirements for RSI. </w:t>
      </w:r>
    </w:p>
    <w:p w:rsidR="45704EE8" w:rsidP="45704EE8" w:rsidRDefault="45704EE8" w14:paraId="282A5A80" w14:textId="61CFE794">
      <w:pPr>
        <w:pStyle w:val="Normal"/>
      </w:pPr>
    </w:p>
    <w:p w:rsidR="45704EE8" w:rsidP="1E3502C1" w:rsidRDefault="45704EE8" w14:paraId="387D879F" w14:textId="7D3C9214">
      <w:pPr>
        <w:pStyle w:val="Heading2"/>
      </w:pPr>
      <w:r w:rsidR="1E3502C1">
        <w:rPr/>
        <w:t>RSI Self-Check</w:t>
      </w:r>
    </w:p>
    <w:p w:rsidR="45704EE8" w:rsidP="45704EE8" w:rsidRDefault="45704EE8" w14:paraId="626C1D4C" w14:textId="5197E99C">
      <w:pPr>
        <w:pStyle w:val="Normal"/>
      </w:pPr>
      <w:r w:rsidR="5A3B67E8">
        <w:rPr/>
        <w:t>If you are wondering if you are doing enough in your course to meet the RSI requirements, start by asking yourself about your instructor presence in the course. Do students regularly hear from you? Would students describe you as actively involved in the course? When thinking about student learning, are you guiding students through difficult concepts? Are you creating opportunities for meaningful engagement? Are you giving students constructive feedback that can help them improve? Are you supporting students by reaching out when they are struggling or seem disengaged?</w:t>
      </w:r>
    </w:p>
    <w:p w:rsidR="45704EE8" w:rsidP="45704EE8" w:rsidRDefault="45704EE8" w14:paraId="6303FDFD" w14:textId="1AB191FD">
      <w:pPr>
        <w:pStyle w:val="Normal"/>
      </w:pPr>
    </w:p>
    <w:p w:rsidR="45704EE8" w:rsidP="45704EE8" w:rsidRDefault="45704EE8" w14:paraId="66A7488D" w14:textId="11EF069D">
      <w:pPr>
        <w:pStyle w:val="Normal"/>
      </w:pPr>
      <w:r w:rsidR="45704EE8">
        <w:rPr/>
        <w:t xml:space="preserve">If you can answer yes to these questions, you are </w:t>
      </w:r>
      <w:r w:rsidR="45704EE8">
        <w:rPr/>
        <w:t>probably demonstrating</w:t>
      </w:r>
      <w:r w:rsidR="45704EE8">
        <w:rPr/>
        <w:t xml:space="preserve"> quality online teaching and regular and substantive </w:t>
      </w:r>
      <w:r w:rsidR="45704EE8">
        <w:rPr/>
        <w:t>interaction</w:t>
      </w:r>
      <w:r w:rsidR="45704EE8">
        <w:rPr/>
        <w:t>.</w:t>
      </w:r>
    </w:p>
    <w:p w:rsidR="45704EE8" w:rsidP="45704EE8" w:rsidRDefault="45704EE8" w14:paraId="4B8D41F7" w14:textId="7BE3EB00">
      <w:pPr>
        <w:pStyle w:val="Normal"/>
      </w:pPr>
    </w:p>
    <w:p w:rsidR="45704EE8" w:rsidP="1E3502C1" w:rsidRDefault="45704EE8" w14:paraId="08F3A80F" w14:textId="4C47A2B8">
      <w:pPr>
        <w:pStyle w:val="Heading3"/>
      </w:pPr>
      <w:r w:rsidR="1E3502C1">
        <w:rPr/>
        <w:t>RSI and USU Online Quality Standards</w:t>
      </w:r>
    </w:p>
    <w:p w:rsidR="45704EE8" w:rsidP="45704EE8" w:rsidRDefault="45704EE8" w14:paraId="6E708180" w14:textId="716D5C82">
      <w:pPr>
        <w:pStyle w:val="Normal"/>
      </w:pPr>
      <w:r w:rsidR="45704EE8">
        <w:rPr/>
        <w:t>At USU, RSI supports several key areas of course quality:</w:t>
      </w:r>
    </w:p>
    <w:p w:rsidR="45704EE8" w:rsidP="1E3502C1" w:rsidRDefault="45704EE8" w14:paraId="0363B1C4" w14:textId="02BAB9DF">
      <w:pPr>
        <w:pStyle w:val="ListParagraph"/>
        <w:numPr>
          <w:ilvl w:val="0"/>
          <w:numId w:val="7"/>
        </w:numPr>
        <w:rPr/>
      </w:pPr>
      <w:r w:rsidR="5A3B67E8">
        <w:rPr/>
        <w:t xml:space="preserve">Interaction </w:t>
      </w:r>
      <w:r w:rsidR="5A3B67E8">
        <w:rPr/>
        <w:t>and Engagement</w:t>
      </w:r>
    </w:p>
    <w:p w:rsidR="5A3B67E8" w:rsidP="5A3B67E8" w:rsidRDefault="5A3B67E8" w14:paraId="6809CBDC" w14:textId="364B182F">
      <w:pPr>
        <w:pStyle w:val="ListParagraph"/>
        <w:numPr>
          <w:ilvl w:val="0"/>
          <w:numId w:val="7"/>
        </w:numPr>
        <w:rPr/>
      </w:pPr>
      <w:r w:rsidR="5A3B67E8">
        <w:rPr/>
        <w:t>Active Learning</w:t>
      </w:r>
    </w:p>
    <w:p w:rsidR="45704EE8" w:rsidP="1E3502C1" w:rsidRDefault="45704EE8" w14:paraId="3914083F" w14:textId="4B9F5C4C">
      <w:pPr>
        <w:pStyle w:val="ListParagraph"/>
        <w:numPr>
          <w:ilvl w:val="0"/>
          <w:numId w:val="7"/>
        </w:numPr>
        <w:rPr/>
      </w:pPr>
      <w:r w:rsidR="1E3502C1">
        <w:rPr/>
        <w:t>Assessment and Feedback</w:t>
      </w:r>
    </w:p>
    <w:p w:rsidR="45704EE8" w:rsidP="1E3502C1" w:rsidRDefault="45704EE8" w14:paraId="25457FD2" w14:textId="508E8976">
      <w:pPr>
        <w:pStyle w:val="ListParagraph"/>
        <w:numPr>
          <w:ilvl w:val="0"/>
          <w:numId w:val="7"/>
        </w:numPr>
        <w:rPr/>
      </w:pPr>
      <w:r w:rsidR="1E3502C1">
        <w:rPr/>
        <w:t>Instructor Presence</w:t>
      </w:r>
    </w:p>
    <w:p w:rsidR="45704EE8" w:rsidP="1E3502C1" w:rsidRDefault="45704EE8" w14:paraId="4BB3CA4D" w14:textId="54894593">
      <w:pPr>
        <w:pStyle w:val="ListParagraph"/>
        <w:numPr>
          <w:ilvl w:val="0"/>
          <w:numId w:val="7"/>
        </w:numPr>
        <w:rPr/>
      </w:pPr>
      <w:r w:rsidR="1E3502C1">
        <w:rPr/>
        <w:t>Student Support and Success</w:t>
      </w:r>
    </w:p>
    <w:p w:rsidR="45704EE8" w:rsidP="1E3502C1" w:rsidRDefault="45704EE8" w14:paraId="029910D4" w14:textId="373C46E6">
      <w:pPr>
        <w:pStyle w:val="ListParagraph"/>
        <w:numPr>
          <w:ilvl w:val="0"/>
          <w:numId w:val="7"/>
        </w:numPr>
        <w:rPr/>
      </w:pPr>
      <w:r w:rsidR="1E3502C1">
        <w:rPr/>
        <w:t>Authentic Assessment</w:t>
      </w:r>
    </w:p>
    <w:p w:rsidR="45704EE8" w:rsidP="45704EE8" w:rsidRDefault="45704EE8" w14:paraId="0A1F7CEA" w14:textId="26932062">
      <w:pPr>
        <w:pStyle w:val="Normal"/>
      </w:pPr>
    </w:p>
    <w:p w:rsidR="45704EE8" w:rsidP="45704EE8" w:rsidRDefault="45704EE8" w14:paraId="756F072F" w14:textId="6D72DF13">
      <w:pPr>
        <w:pStyle w:val="Normal"/>
      </w:pPr>
      <w:r w:rsidR="4B83733C">
        <w:rPr/>
        <w:t>When instructors design courses using these principles as the foundation, RSI occurs naturally as part of the high-quality online learning experience.</w:t>
      </w:r>
    </w:p>
    <w:p w:rsidR="4B83733C" w:rsidP="4B83733C" w:rsidRDefault="4B83733C" w14:paraId="4FACBAA5" w14:textId="3F4A3760">
      <w:pPr>
        <w:pStyle w:val="Normal"/>
      </w:pPr>
    </w:p>
    <w:p w:rsidR="4B83733C" w:rsidP="1E3502C1" w:rsidRDefault="4B83733C" w14:paraId="01B17A64" w14:textId="6FE721D9">
      <w:pPr>
        <w:pStyle w:val="Heading2"/>
      </w:pPr>
      <w:r w:rsidR="1E3502C1">
        <w:rPr/>
        <w:t>RSI in Large-Enrollment Courses</w:t>
      </w:r>
    </w:p>
    <w:p w:rsidR="4B83733C" w:rsidP="4B83733C" w:rsidRDefault="4B83733C" w14:paraId="58B31B9E" w14:textId="2789B047">
      <w:pPr>
        <w:pStyle w:val="Normal"/>
      </w:pPr>
      <w:r w:rsidR="5A3B67E8">
        <w:rPr/>
        <w:t>A common question about RSI is how to meet the requirements in online courses with high enrollments. While strategies used in a course with 20 students may differ from those used in a course with 200 students, the underlying principles remain the same.</w:t>
      </w:r>
    </w:p>
    <w:p w:rsidR="55178DCD" w:rsidP="55178DCD" w:rsidRDefault="55178DCD" w14:paraId="1E263543" w14:textId="7D1928DE">
      <w:pPr>
        <w:pStyle w:val="Normal"/>
      </w:pPr>
    </w:p>
    <w:p w:rsidR="55178DCD" w:rsidP="55178DCD" w:rsidRDefault="55178DCD" w14:paraId="1C7AD198" w14:textId="02070467">
      <w:pPr>
        <w:pStyle w:val="Normal"/>
      </w:pPr>
      <w:r w:rsidR="613BF257">
        <w:rPr/>
        <w:t xml:space="preserve">RSI does not mean that instructors must have individualized interactions with every student every week. RSI is not measured by the number of interactions an instructor has with students, but by whether those interactions are regular, instructor-initiated, and substantively support student learning. Instructors should focus on </w:t>
      </w:r>
      <w:r w:rsidR="613BF257">
        <w:rPr/>
        <w:t>demonstrating</w:t>
      </w:r>
      <w:r w:rsidR="613BF257">
        <w:rPr/>
        <w:t xml:space="preserve"> active teaching practices, monitoring, intervention, and engagement throughout the duration of the course.</w:t>
      </w:r>
    </w:p>
    <w:p w:rsidR="55178DCD" w:rsidP="55178DCD" w:rsidRDefault="55178DCD" w14:paraId="5265E2A2" w14:textId="2A49B3D1">
      <w:pPr>
        <w:pStyle w:val="Normal"/>
      </w:pPr>
    </w:p>
    <w:p w:rsidR="55178DCD" w:rsidP="55178DCD" w:rsidRDefault="55178DCD" w14:paraId="1A2801E2" w14:textId="2438370A">
      <w:pPr>
        <w:pStyle w:val="Normal"/>
      </w:pPr>
      <w:r w:rsidR="1E3502C1">
        <w:rPr/>
        <w:t>You can meet RSI expectations in large courses through scalable strategies like:</w:t>
      </w:r>
    </w:p>
    <w:p w:rsidR="1E3502C1" w:rsidP="1E3502C1" w:rsidRDefault="1E3502C1" w14:paraId="301B4092" w14:textId="28D8F5A6">
      <w:pPr>
        <w:pStyle w:val="Normal"/>
      </w:pPr>
    </w:p>
    <w:p w:rsidR="55178DCD" w:rsidP="1E3502C1" w:rsidRDefault="55178DCD" w14:paraId="488536CF" w14:textId="28A6FA75">
      <w:pPr>
        <w:pStyle w:val="Normal"/>
      </w:pPr>
      <w:r w:rsidRPr="1E3502C1" w:rsidR="1E3502C1">
        <w:rPr>
          <w:rStyle w:val="Strong"/>
        </w:rPr>
        <w:t>Maintaining Visible Instructor Presence</w:t>
      </w:r>
    </w:p>
    <w:p w:rsidR="613BF257" w:rsidP="1E3502C1" w:rsidRDefault="613BF257" w14:paraId="6EAC3263" w14:textId="729DC701">
      <w:pPr>
        <w:pStyle w:val="ListParagraph"/>
        <w:numPr>
          <w:ilvl w:val="0"/>
          <w:numId w:val="8"/>
        </w:numPr>
        <w:rPr/>
      </w:pPr>
      <w:r w:rsidR="5A3B67E8">
        <w:rPr/>
        <w:t>Post weekly announcements that address current course content</w:t>
      </w:r>
    </w:p>
    <w:p w:rsidR="613BF257" w:rsidP="1E3502C1" w:rsidRDefault="613BF257" w14:paraId="7900AA1C" w14:textId="272032D6">
      <w:pPr>
        <w:pStyle w:val="ListParagraph"/>
        <w:numPr>
          <w:ilvl w:val="0"/>
          <w:numId w:val="8"/>
        </w:numPr>
        <w:rPr/>
      </w:pPr>
      <w:r w:rsidR="5A3B67E8">
        <w:rPr/>
        <w:t>Create short videos that respond to common or recurring questions</w:t>
      </w:r>
    </w:p>
    <w:p w:rsidR="613BF257" w:rsidP="1E3502C1" w:rsidRDefault="613BF257" w14:paraId="3677A1EC" w14:textId="40E26F7A">
      <w:pPr>
        <w:pStyle w:val="ListParagraph"/>
        <w:numPr>
          <w:ilvl w:val="0"/>
          <w:numId w:val="8"/>
        </w:numPr>
        <w:rPr/>
      </w:pPr>
      <w:r w:rsidR="5A3B67E8">
        <w:rPr/>
        <w:t>Provide guidance about upcoming assignments and expectations</w:t>
      </w:r>
    </w:p>
    <w:p w:rsidR="613BF257" w:rsidP="1E3502C1" w:rsidRDefault="613BF257" w14:paraId="577293B8" w14:textId="202D023F">
      <w:pPr>
        <w:pStyle w:val="ListParagraph"/>
        <w:numPr>
          <w:ilvl w:val="0"/>
          <w:numId w:val="8"/>
        </w:numPr>
        <w:rPr/>
      </w:pPr>
      <w:r w:rsidR="5A3B67E8">
        <w:rPr/>
        <w:t>Participate in course discussions</w:t>
      </w:r>
    </w:p>
    <w:p w:rsidR="613BF257" w:rsidP="613BF257" w:rsidRDefault="613BF257" w14:paraId="69880352" w14:textId="3404D3FC">
      <w:pPr>
        <w:pStyle w:val="Normal"/>
      </w:pPr>
    </w:p>
    <w:p w:rsidR="613BF257" w:rsidP="1E3502C1" w:rsidRDefault="613BF257" w14:paraId="32A5E86F" w14:textId="23273948">
      <w:pPr>
        <w:pStyle w:val="Normal"/>
      </w:pPr>
      <w:r w:rsidRPr="1E3502C1" w:rsidR="1E3502C1">
        <w:rPr>
          <w:rStyle w:val="Strong"/>
        </w:rPr>
        <w:t>Using Data to Support Students</w:t>
      </w:r>
    </w:p>
    <w:p w:rsidR="613BF257" w:rsidP="1E3502C1" w:rsidRDefault="613BF257" w14:paraId="18685B19" w14:textId="1D6A8B23">
      <w:pPr>
        <w:pStyle w:val="ListParagraph"/>
        <w:numPr>
          <w:ilvl w:val="0"/>
          <w:numId w:val="9"/>
        </w:numPr>
        <w:rPr/>
      </w:pPr>
      <w:r w:rsidR="1E3502C1">
        <w:rPr/>
        <w:t>Use the “Message students who....” feature to reach out to students who miss assignments or perform poorly on assessments</w:t>
      </w:r>
    </w:p>
    <w:p w:rsidR="1E3502C1" w:rsidP="1E3502C1" w:rsidRDefault="1E3502C1" w14:paraId="3DBECBA2" w14:textId="0607C313">
      <w:pPr>
        <w:pStyle w:val="ListParagraph"/>
        <w:numPr>
          <w:ilvl w:val="0"/>
          <w:numId w:val="9"/>
        </w:numPr>
        <w:rPr/>
      </w:pPr>
      <w:r w:rsidR="1E3502C1">
        <w:rPr/>
        <w:t xml:space="preserve">Monitor course participation and </w:t>
      </w:r>
      <w:r w:rsidR="1E3502C1">
        <w:rPr/>
        <w:t>engagement</w:t>
      </w:r>
    </w:p>
    <w:p w:rsidR="1E3502C1" w:rsidP="1E3502C1" w:rsidRDefault="1E3502C1" w14:paraId="4CCCC584" w14:textId="04F07DB7">
      <w:pPr>
        <w:pStyle w:val="ListParagraph"/>
        <w:numPr>
          <w:ilvl w:val="0"/>
          <w:numId w:val="9"/>
        </w:numPr>
        <w:rPr/>
      </w:pPr>
      <w:r w:rsidR="1E3502C1">
        <w:rPr/>
        <w:t>Connect struggling students with available campus resources</w:t>
      </w:r>
    </w:p>
    <w:p w:rsidR="1E3502C1" w:rsidP="1E3502C1" w:rsidRDefault="1E3502C1" w14:paraId="10C7662A" w14:textId="6A5E4A70">
      <w:pPr>
        <w:pStyle w:val="Normal"/>
      </w:pPr>
    </w:p>
    <w:p w:rsidR="1E3502C1" w:rsidP="1E3502C1" w:rsidRDefault="1E3502C1" w14:paraId="0D8DD73F" w14:textId="55A6672A">
      <w:pPr>
        <w:pStyle w:val="Normal"/>
      </w:pPr>
      <w:r w:rsidRPr="1E3502C1" w:rsidR="1E3502C1">
        <w:rPr>
          <w:rStyle w:val="Strong"/>
        </w:rPr>
        <w:t>Facilitating Meaningful Interaction</w:t>
      </w:r>
    </w:p>
    <w:p w:rsidR="1E3502C1" w:rsidP="1E3502C1" w:rsidRDefault="1E3502C1" w14:paraId="162440A2" w14:textId="7871F196">
      <w:pPr>
        <w:pStyle w:val="ListParagraph"/>
        <w:numPr>
          <w:ilvl w:val="0"/>
          <w:numId w:val="10"/>
        </w:numPr>
        <w:rPr/>
      </w:pPr>
      <w:r w:rsidR="1E3502C1">
        <w:rPr/>
        <w:t>Divide students into smaller discussion groups</w:t>
      </w:r>
    </w:p>
    <w:p w:rsidR="1E3502C1" w:rsidP="1E3502C1" w:rsidRDefault="1E3502C1" w14:paraId="74BC71C8" w14:textId="4A85534F">
      <w:pPr>
        <w:pStyle w:val="ListParagraph"/>
        <w:numPr>
          <w:ilvl w:val="0"/>
          <w:numId w:val="10"/>
        </w:numPr>
        <w:rPr/>
      </w:pPr>
      <w:r w:rsidR="1E3502C1">
        <w:rPr/>
        <w:t xml:space="preserve">Maintain and </w:t>
      </w:r>
      <w:r w:rsidR="1E3502C1">
        <w:rPr/>
        <w:t>monitor</w:t>
      </w:r>
      <w:r w:rsidR="1E3502C1">
        <w:rPr/>
        <w:t xml:space="preserve"> an “Ask the Instructor” discussion board</w:t>
      </w:r>
    </w:p>
    <w:p w:rsidR="1E3502C1" w:rsidP="1E3502C1" w:rsidRDefault="1E3502C1" w14:paraId="5D2397B0" w14:textId="3E55588A">
      <w:pPr>
        <w:pStyle w:val="ListParagraph"/>
        <w:numPr>
          <w:ilvl w:val="0"/>
          <w:numId w:val="10"/>
        </w:numPr>
        <w:rPr/>
      </w:pPr>
      <w:r w:rsidR="1E3502C1">
        <w:rPr/>
        <w:t>Highlight strong examples of student work (after getting student permission)</w:t>
      </w:r>
    </w:p>
    <w:p w:rsidR="1E3502C1" w:rsidP="1E3502C1" w:rsidRDefault="1E3502C1" w14:paraId="55B7525E" w14:textId="7FED7967">
      <w:pPr>
        <w:pStyle w:val="Normal"/>
      </w:pPr>
    </w:p>
    <w:p w:rsidR="1E3502C1" w:rsidP="1E3502C1" w:rsidRDefault="1E3502C1" w14:paraId="617BE8BF" w14:textId="087C22FA">
      <w:pPr>
        <w:pStyle w:val="Normal"/>
      </w:pPr>
      <w:r w:rsidRPr="1E3502C1" w:rsidR="1E3502C1">
        <w:rPr>
          <w:rStyle w:val="Strong"/>
        </w:rPr>
        <w:t>Providing Feedback at Scale</w:t>
      </w:r>
    </w:p>
    <w:p w:rsidR="1E3502C1" w:rsidP="1E3502C1" w:rsidRDefault="1E3502C1" w14:paraId="2BB144D1" w14:textId="495E5105">
      <w:pPr>
        <w:pStyle w:val="ListParagraph"/>
        <w:numPr>
          <w:ilvl w:val="0"/>
          <w:numId w:val="11"/>
        </w:numPr>
        <w:rPr/>
      </w:pPr>
      <w:r w:rsidR="5A3B67E8">
        <w:rPr/>
        <w:t>Use a combination of automated and instructor-graded assessments</w:t>
      </w:r>
    </w:p>
    <w:p w:rsidR="1E3502C1" w:rsidP="1E3502C1" w:rsidRDefault="1E3502C1" w14:paraId="49D1B213" w14:textId="6422E799">
      <w:pPr>
        <w:pStyle w:val="ListParagraph"/>
        <w:numPr>
          <w:ilvl w:val="0"/>
          <w:numId w:val="11"/>
        </w:numPr>
        <w:rPr/>
      </w:pPr>
      <w:r w:rsidR="1E3502C1">
        <w:rPr/>
        <w:t>Provide class-wide feedback on common strengths and challenges</w:t>
      </w:r>
    </w:p>
    <w:p w:rsidR="1E3502C1" w:rsidP="1E3502C1" w:rsidRDefault="1E3502C1" w14:paraId="3D995B7A" w14:textId="56243F20">
      <w:pPr>
        <w:pStyle w:val="ListParagraph"/>
        <w:numPr>
          <w:ilvl w:val="0"/>
          <w:numId w:val="11"/>
        </w:numPr>
        <w:rPr/>
      </w:pPr>
      <w:r w:rsidR="1E3502C1">
        <w:rPr/>
        <w:t>Offer targeted feedback on major assignments</w:t>
      </w:r>
    </w:p>
    <w:p w:rsidR="1E3502C1" w:rsidP="1E3502C1" w:rsidRDefault="1E3502C1" w14:paraId="3A61A2AD" w14:textId="44CAB8E1">
      <w:pPr>
        <w:pStyle w:val="ListParagraph"/>
        <w:numPr>
          <w:ilvl w:val="0"/>
          <w:numId w:val="11"/>
        </w:numPr>
        <w:rPr/>
      </w:pPr>
      <w:r w:rsidR="1E3502C1">
        <w:rPr/>
        <w:t>Enable peer-reviewing on appropriate assignments</w:t>
      </w:r>
    </w:p>
    <w:p w:rsidR="1E3502C1" w:rsidP="1E3502C1" w:rsidRDefault="1E3502C1" w14:paraId="2523118E" w14:textId="18D185C9">
      <w:pPr>
        <w:pStyle w:val="ListParagraph"/>
        <w:numPr>
          <w:ilvl w:val="0"/>
          <w:numId w:val="11"/>
        </w:numPr>
        <w:rPr/>
      </w:pPr>
      <w:r w:rsidR="1E3502C1">
        <w:rPr/>
        <w:t>Use detailed rubrics to provide consistent feedback</w:t>
      </w:r>
    </w:p>
    <w:p w:rsidR="1E3502C1" w:rsidP="1E3502C1" w:rsidRDefault="1E3502C1" w14:paraId="0AB7AD38" w14:textId="37C41928">
      <w:pPr>
        <w:pStyle w:val="ListParagraph"/>
        <w:numPr>
          <w:ilvl w:val="0"/>
          <w:numId w:val="11"/>
        </w:numPr>
        <w:rPr/>
      </w:pPr>
      <w:r w:rsidR="1E3502C1">
        <w:rPr/>
        <w:t>Provide built-in feedback on auto-graded assessments</w:t>
      </w:r>
    </w:p>
    <w:p w:rsidR="1E3502C1" w:rsidP="1E3502C1" w:rsidRDefault="1E3502C1" w14:paraId="6482D615" w14:textId="2CE2248E">
      <w:pPr>
        <w:pStyle w:val="Normal"/>
      </w:pPr>
    </w:p>
    <w:p w:rsidR="1E3502C1" w:rsidP="1E3502C1" w:rsidRDefault="1E3502C1" w14:paraId="37E51848" w14:textId="251E99D6">
      <w:pPr>
        <w:pStyle w:val="Normal"/>
      </w:pPr>
      <w:r w:rsidR="5A3B67E8">
        <w:rPr/>
        <w:t xml:space="preserve">The goal is not to maximize the number of instructor interactions. The goal is to ensure that students experience an active, engaged instructor who is guiding learning, </w:t>
      </w:r>
      <w:r w:rsidR="5A3B67E8">
        <w:rPr/>
        <w:t>monitoring</w:t>
      </w:r>
      <w:r w:rsidR="5A3B67E8">
        <w:rPr/>
        <w:t xml:space="preserve"> progress, and providing meaningful support throughout the course.</w:t>
      </w:r>
    </w:p>
    <w:p w:rsidR="55178DCD" w:rsidP="55178DCD" w:rsidRDefault="55178DCD" w14:paraId="3F39D546" w14:textId="2DA0E655">
      <w:pPr>
        <w:pStyle w:val="Normal"/>
      </w:pP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41c7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f816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6f77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730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d6225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dce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ab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a7d8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58c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458a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90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0925DDD1"/>
    <w:rsid w:val="11A34C22"/>
    <w:rsid w:val="177AE4CF"/>
    <w:rsid w:val="1D33F2C8"/>
    <w:rsid w:val="1E3502C1"/>
    <w:rsid w:val="2CED0B4B"/>
    <w:rsid w:val="2F933E12"/>
    <w:rsid w:val="34E419B8"/>
    <w:rsid w:val="45704EE8"/>
    <w:rsid w:val="4B83733C"/>
    <w:rsid w:val="55178DCD"/>
    <w:rsid w:val="5A3B67E8"/>
    <w:rsid w:val="613BF257"/>
    <w:rsid w:val="628C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F933E12"/>
    <w:pPr>
      <w:spacing/>
      <w:ind w:left="720"/>
      <w:contextualSpacing/>
    </w:pPr>
  </w:style>
  <w:style w:type="paragraph" w:styleId="Heading1">
    <w:uiPriority w:val="9"/>
    <w:name w:val="heading 1"/>
    <w:basedOn w:val="Normal"/>
    <w:next w:val="Normal"/>
    <w:qFormat/>
    <w:rsid w:val="1E3502C1"/>
    <w:rPr>
      <w:rFonts w:ascii="Calibri Light" w:hAnsi="Calibri Light" w:eastAsia="" w:cs=""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E3502C1"/>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E3502C1"/>
    <w:rPr>
      <w:rFonts w:eastAsia="" w:cs="" w:eastAsiaTheme="majorEastAsia" w:cstheme="majorBidi"/>
      <w:color w:val="2E74B5" w:themeColor="accent1" w:themeTint="FF" w:themeShade="BF"/>
      <w:sz w:val="28"/>
      <w:szCs w:val="28"/>
    </w:rPr>
    <w:pPr>
      <w:keepNext w:val="1"/>
      <w:keepLines w:val="1"/>
      <w:spacing w:before="160" w:after="80"/>
      <w:outlineLvl w:val="2"/>
    </w:pPr>
  </w:style>
  <w:style w:type="paragraph" w:styleId="Subtitle">
    <w:uiPriority w:val="11"/>
    <w:name w:val="Subtitle"/>
    <w:basedOn w:val="Normal"/>
    <w:next w:val="Normal"/>
    <w:qFormat/>
    <w:rsid w:val="1E3502C1"/>
    <w:rPr>
      <w:rFonts w:eastAsia="" w:cs="" w:eastAsiaTheme="majorEastAsia" w:cstheme="majorBidi"/>
      <w:color w:val="595959" w:themeColor="text1" w:themeTint="A6" w:themeShade="FF"/>
      <w:sz w:val="28"/>
      <w:szCs w:val="28"/>
    </w:rPr>
  </w:style>
  <w:style w:type="character" w:styleId="Strong">
    <w:uiPriority w:val="22"/>
    <w:name w:val="Strong"/>
    <w:basedOn w:val="DefaultParagraphFont"/>
    <w:qFormat/>
    <w:rsid w:val="1E3502C1"/>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numbering" Target="numbering.xml" Id="Raf8f281ba47f4a0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Amy Carpenter</lastModifiedBy>
  <revision>15</revision>
  <dcterms:created xsi:type="dcterms:W3CDTF">2018-02-09T21:34:00.0000000Z</dcterms:created>
  <dcterms:modified xsi:type="dcterms:W3CDTF">2026-06-19T21:13:55.4045229Z</dcterms:modified>
</coreProperties>
</file>